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B6" w:rsidRPr="00BE46A5" w:rsidRDefault="00070FB6" w:rsidP="00BE46A5">
      <w:pPr>
        <w:jc w:val="center"/>
        <w:rPr>
          <w:b/>
          <w:caps/>
        </w:rPr>
      </w:pPr>
      <w:bookmarkStart w:id="0" w:name="_GoBack"/>
      <w:bookmarkEnd w:id="0"/>
      <w:r w:rsidRPr="00BE46A5">
        <w:rPr>
          <w:b/>
          <w:caps/>
        </w:rPr>
        <w:t>Тематический план практических занятий дисциплины «хирургическая стоматология» для студентов стоматологического факультета</w:t>
      </w:r>
    </w:p>
    <w:p w:rsidR="00BE46A5" w:rsidRPr="00BE46A5" w:rsidRDefault="00BE46A5" w:rsidP="00BE46A5">
      <w:pPr>
        <w:jc w:val="center"/>
        <w:rPr>
          <w:b/>
        </w:rPr>
      </w:pPr>
      <w:r w:rsidRPr="00BE46A5">
        <w:rPr>
          <w:b/>
          <w:lang w:val="en-US"/>
        </w:rPr>
        <w:t>V</w:t>
      </w:r>
      <w:r w:rsidRPr="00BE46A5">
        <w:rPr>
          <w:b/>
        </w:rPr>
        <w:t xml:space="preserve"> семестр</w:t>
      </w:r>
    </w:p>
    <w:p w:rsidR="00BE46A5" w:rsidRPr="00BE46A5" w:rsidRDefault="00BE46A5" w:rsidP="00BE46A5">
      <w:pPr>
        <w:ind w:firstLine="708"/>
        <w:jc w:val="both"/>
        <w:rPr>
          <w:b/>
        </w:rPr>
      </w:pPr>
    </w:p>
    <w:p w:rsidR="00BE46A5" w:rsidRPr="00BE46A5" w:rsidRDefault="00BE46A5" w:rsidP="00BE46A5">
      <w:pPr>
        <w:ind w:firstLine="709"/>
        <w:jc w:val="center"/>
        <w:rPr>
          <w:b/>
          <w:color w:val="000000"/>
        </w:rPr>
      </w:pPr>
      <w:r w:rsidRPr="00BE46A5">
        <w:rPr>
          <w:b/>
          <w:color w:val="000000"/>
        </w:rPr>
        <w:t>Практическое занятие №11</w:t>
      </w:r>
    </w:p>
    <w:p w:rsidR="00BE46A5" w:rsidRPr="00BE46A5" w:rsidRDefault="00BE46A5" w:rsidP="00BE46A5">
      <w:pPr>
        <w:pStyle w:val="2"/>
        <w:spacing w:after="0" w:line="240" w:lineRule="auto"/>
        <w:ind w:firstLine="708"/>
        <w:jc w:val="both"/>
      </w:pPr>
      <w:r w:rsidRPr="00BE46A5">
        <w:rPr>
          <w:color w:val="000000"/>
        </w:rPr>
        <w:t xml:space="preserve">Тема: </w:t>
      </w:r>
      <w:r w:rsidRPr="00BE46A5">
        <w:t xml:space="preserve">Общее обезболивание. Показания и особенности проведения общего обезболивания при операциях на лице и в полости рта. Осложнения наркоза. 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  <w:r w:rsidRPr="00BE46A5">
        <w:t>Вопросы:</w:t>
      </w:r>
    </w:p>
    <w:p w:rsidR="00BE46A5" w:rsidRPr="00BE46A5" w:rsidRDefault="00BE46A5" w:rsidP="00BE46A5">
      <w:pPr>
        <w:pStyle w:val="2"/>
        <w:numPr>
          <w:ilvl w:val="0"/>
          <w:numId w:val="16"/>
        </w:numPr>
        <w:tabs>
          <w:tab w:val="left" w:pos="345"/>
        </w:tabs>
        <w:spacing w:after="0" w:line="240" w:lineRule="auto"/>
        <w:ind w:left="709" w:hanging="288"/>
        <w:jc w:val="both"/>
      </w:pPr>
      <w:proofErr w:type="spellStart"/>
      <w:r w:rsidRPr="00BE46A5">
        <w:t>Премедикация</w:t>
      </w:r>
      <w:proofErr w:type="spellEnd"/>
      <w:r w:rsidRPr="00BE46A5">
        <w:t xml:space="preserve"> при проведении обезболивания в амбулаторных условиях.</w:t>
      </w:r>
    </w:p>
    <w:p w:rsidR="00BE46A5" w:rsidRPr="00BE46A5" w:rsidRDefault="00BE46A5" w:rsidP="00BE46A5">
      <w:pPr>
        <w:pStyle w:val="2"/>
        <w:numPr>
          <w:ilvl w:val="0"/>
          <w:numId w:val="16"/>
        </w:numPr>
        <w:tabs>
          <w:tab w:val="left" w:pos="345"/>
        </w:tabs>
        <w:spacing w:after="0" w:line="240" w:lineRule="auto"/>
        <w:ind w:left="709" w:hanging="288"/>
        <w:jc w:val="both"/>
      </w:pPr>
      <w:r w:rsidRPr="00BE46A5">
        <w:t>Особенности общего обезболивания при операциях на лице и в полости рта.</w:t>
      </w:r>
    </w:p>
    <w:p w:rsidR="00BE46A5" w:rsidRPr="00BE46A5" w:rsidRDefault="00BE46A5" w:rsidP="00BE46A5">
      <w:pPr>
        <w:pStyle w:val="2"/>
        <w:numPr>
          <w:ilvl w:val="0"/>
          <w:numId w:val="16"/>
        </w:numPr>
        <w:tabs>
          <w:tab w:val="left" w:pos="345"/>
        </w:tabs>
        <w:spacing w:after="0" w:line="240" w:lineRule="auto"/>
        <w:ind w:left="709" w:hanging="288"/>
        <w:jc w:val="both"/>
      </w:pPr>
      <w:r w:rsidRPr="00BE46A5">
        <w:t>Показания к общему обезболиванию в стоматологической поликлинике и стационаре.</w:t>
      </w:r>
    </w:p>
    <w:p w:rsidR="00BE46A5" w:rsidRPr="00BE46A5" w:rsidRDefault="00BE46A5" w:rsidP="00BE46A5">
      <w:pPr>
        <w:pStyle w:val="2"/>
        <w:numPr>
          <w:ilvl w:val="0"/>
          <w:numId w:val="16"/>
        </w:numPr>
        <w:tabs>
          <w:tab w:val="left" w:pos="345"/>
        </w:tabs>
        <w:spacing w:after="0" w:line="240" w:lineRule="auto"/>
        <w:ind w:left="709" w:hanging="288"/>
        <w:jc w:val="both"/>
      </w:pPr>
      <w:r w:rsidRPr="00BE46A5">
        <w:t xml:space="preserve">Лекарственные средства для масочного, </w:t>
      </w:r>
      <w:proofErr w:type="spellStart"/>
      <w:r w:rsidRPr="00BE46A5">
        <w:t>эндотрахеального</w:t>
      </w:r>
      <w:proofErr w:type="spellEnd"/>
      <w:r w:rsidRPr="00BE46A5">
        <w:t>, внутривенного и внутримышечного наркоза.</w:t>
      </w:r>
    </w:p>
    <w:p w:rsidR="00BE46A5" w:rsidRPr="00BE46A5" w:rsidRDefault="00BE46A5" w:rsidP="00BE46A5">
      <w:pPr>
        <w:pStyle w:val="2"/>
        <w:numPr>
          <w:ilvl w:val="0"/>
          <w:numId w:val="16"/>
        </w:numPr>
        <w:tabs>
          <w:tab w:val="left" w:pos="345"/>
        </w:tabs>
        <w:spacing w:after="0" w:line="240" w:lineRule="auto"/>
        <w:ind w:left="709" w:hanging="288"/>
        <w:jc w:val="both"/>
      </w:pPr>
      <w:r w:rsidRPr="00BE46A5">
        <w:t>Подготовка больного к общему обезболиванию.</w:t>
      </w:r>
    </w:p>
    <w:p w:rsidR="00BE46A5" w:rsidRPr="00BE46A5" w:rsidRDefault="00BE46A5" w:rsidP="00BE46A5">
      <w:pPr>
        <w:pStyle w:val="2"/>
        <w:numPr>
          <w:ilvl w:val="0"/>
          <w:numId w:val="16"/>
        </w:numPr>
        <w:tabs>
          <w:tab w:val="left" w:pos="345"/>
        </w:tabs>
        <w:spacing w:after="0" w:line="240" w:lineRule="auto"/>
        <w:ind w:left="709" w:hanging="288"/>
        <w:jc w:val="both"/>
      </w:pPr>
      <w:r w:rsidRPr="00BE46A5">
        <w:t>Наблюдение за больным после общего обезболивания.</w:t>
      </w:r>
    </w:p>
    <w:p w:rsidR="00BE46A5" w:rsidRPr="00BE46A5" w:rsidRDefault="00BE46A5" w:rsidP="00BE46A5">
      <w:pPr>
        <w:pStyle w:val="2"/>
        <w:numPr>
          <w:ilvl w:val="0"/>
          <w:numId w:val="16"/>
        </w:numPr>
        <w:spacing w:after="0" w:line="240" w:lineRule="auto"/>
        <w:jc w:val="both"/>
      </w:pPr>
      <w:r w:rsidRPr="00BE46A5">
        <w:t xml:space="preserve">Осложнения наркоза. </w:t>
      </w:r>
    </w:p>
    <w:p w:rsidR="00BE46A5" w:rsidRPr="00BE46A5" w:rsidRDefault="00BE46A5" w:rsidP="00BE46A5">
      <w:pPr>
        <w:ind w:firstLine="708"/>
        <w:jc w:val="both"/>
        <w:rPr>
          <w:b/>
        </w:rPr>
      </w:pPr>
    </w:p>
    <w:p w:rsidR="00BE46A5" w:rsidRPr="00BE46A5" w:rsidRDefault="00BE46A5" w:rsidP="00BE46A5">
      <w:pPr>
        <w:ind w:firstLine="709"/>
        <w:jc w:val="center"/>
        <w:rPr>
          <w:b/>
          <w:color w:val="000000"/>
        </w:rPr>
      </w:pPr>
      <w:r w:rsidRPr="00BE46A5">
        <w:rPr>
          <w:b/>
          <w:color w:val="000000"/>
        </w:rPr>
        <w:t>Практическое занятие №12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  <w:r w:rsidRPr="00BE46A5">
        <w:rPr>
          <w:color w:val="000000"/>
        </w:rPr>
        <w:t xml:space="preserve">Тема: </w:t>
      </w:r>
      <w:r w:rsidRPr="00BE46A5">
        <w:t>Оперативное вмешательства в полости рта, на лице и челюстях.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  <w:r w:rsidRPr="00BE46A5">
        <w:t>Вопросы:</w:t>
      </w:r>
    </w:p>
    <w:p w:rsidR="00BE46A5" w:rsidRPr="00BE46A5" w:rsidRDefault="00BE46A5" w:rsidP="00BE46A5">
      <w:pPr>
        <w:pStyle w:val="2"/>
        <w:numPr>
          <w:ilvl w:val="0"/>
          <w:numId w:val="17"/>
        </w:numPr>
        <w:spacing w:after="0" w:line="240" w:lineRule="auto"/>
        <w:jc w:val="both"/>
      </w:pPr>
      <w:r w:rsidRPr="00BE46A5">
        <w:t>Подготовка больного к операции.</w:t>
      </w:r>
    </w:p>
    <w:p w:rsidR="00BE46A5" w:rsidRPr="00BE46A5" w:rsidRDefault="00BE46A5" w:rsidP="00BE46A5">
      <w:pPr>
        <w:pStyle w:val="2"/>
        <w:numPr>
          <w:ilvl w:val="0"/>
          <w:numId w:val="17"/>
        </w:numPr>
        <w:spacing w:after="0" w:line="240" w:lineRule="auto"/>
        <w:ind w:left="709" w:hanging="288"/>
        <w:jc w:val="both"/>
      </w:pPr>
      <w:r w:rsidRPr="00BE46A5">
        <w:t>Подготовка полости рта больного к операции (санация полости рта).</w:t>
      </w:r>
    </w:p>
    <w:p w:rsidR="00BE46A5" w:rsidRPr="00BE46A5" w:rsidRDefault="00BE46A5" w:rsidP="00BE46A5">
      <w:pPr>
        <w:pStyle w:val="2"/>
        <w:numPr>
          <w:ilvl w:val="0"/>
          <w:numId w:val="17"/>
        </w:numPr>
        <w:spacing w:after="0" w:line="240" w:lineRule="auto"/>
        <w:jc w:val="both"/>
      </w:pPr>
      <w:r w:rsidRPr="00BE46A5">
        <w:t>Обработка операционного поля.</w:t>
      </w:r>
    </w:p>
    <w:p w:rsidR="00BE46A5" w:rsidRPr="00BE46A5" w:rsidRDefault="00BE46A5" w:rsidP="00BE46A5">
      <w:pPr>
        <w:pStyle w:val="2"/>
        <w:numPr>
          <w:ilvl w:val="0"/>
          <w:numId w:val="17"/>
        </w:numPr>
        <w:spacing w:after="0" w:line="240" w:lineRule="auto"/>
        <w:jc w:val="both"/>
      </w:pPr>
      <w:r w:rsidRPr="00BE46A5">
        <w:t>Послеоперационный уход за стоматологическим больным.</w:t>
      </w:r>
    </w:p>
    <w:p w:rsidR="00BE46A5" w:rsidRPr="00BE46A5" w:rsidRDefault="00BE46A5" w:rsidP="00BE46A5">
      <w:pPr>
        <w:pStyle w:val="2"/>
        <w:numPr>
          <w:ilvl w:val="0"/>
          <w:numId w:val="17"/>
        </w:numPr>
        <w:spacing w:after="0" w:line="240" w:lineRule="auto"/>
        <w:ind w:left="709" w:hanging="288"/>
        <w:jc w:val="both"/>
      </w:pPr>
      <w:r w:rsidRPr="00BE46A5">
        <w:t xml:space="preserve">Разрезы и методика их проведения при различных патологических процессах в полости рта. </w:t>
      </w:r>
    </w:p>
    <w:p w:rsidR="00BE46A5" w:rsidRPr="00BE46A5" w:rsidRDefault="00BE46A5" w:rsidP="00BE46A5">
      <w:pPr>
        <w:pStyle w:val="2"/>
        <w:numPr>
          <w:ilvl w:val="0"/>
          <w:numId w:val="17"/>
        </w:numPr>
        <w:spacing w:after="0" w:line="240" w:lineRule="auto"/>
        <w:jc w:val="both"/>
      </w:pPr>
      <w:r w:rsidRPr="00BE46A5">
        <w:t>Виды швов: узловатый, погружной, косметический, разгружающий.</w:t>
      </w:r>
    </w:p>
    <w:p w:rsidR="00BE46A5" w:rsidRPr="00BE46A5" w:rsidRDefault="00BE46A5" w:rsidP="00BE46A5">
      <w:pPr>
        <w:pStyle w:val="2"/>
        <w:numPr>
          <w:ilvl w:val="0"/>
          <w:numId w:val="17"/>
        </w:numPr>
        <w:spacing w:after="0" w:line="240" w:lineRule="auto"/>
        <w:jc w:val="both"/>
      </w:pPr>
      <w:r w:rsidRPr="00BE46A5">
        <w:t>Наложение швов на раны в полости рта.</w:t>
      </w:r>
    </w:p>
    <w:p w:rsidR="00BE46A5" w:rsidRPr="00BE46A5" w:rsidRDefault="00BE46A5" w:rsidP="00BE46A5">
      <w:pPr>
        <w:ind w:firstLine="708"/>
        <w:jc w:val="both"/>
        <w:rPr>
          <w:b/>
        </w:rPr>
      </w:pPr>
    </w:p>
    <w:p w:rsidR="00BE46A5" w:rsidRPr="00BE46A5" w:rsidRDefault="00BE46A5" w:rsidP="00BE46A5">
      <w:pPr>
        <w:ind w:firstLine="709"/>
        <w:jc w:val="center"/>
        <w:rPr>
          <w:b/>
          <w:color w:val="000000"/>
        </w:rPr>
      </w:pPr>
      <w:r w:rsidRPr="00BE46A5">
        <w:rPr>
          <w:b/>
          <w:color w:val="000000"/>
        </w:rPr>
        <w:t>Практическое занятие №13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  <w:r w:rsidRPr="00BE46A5">
        <w:rPr>
          <w:color w:val="000000"/>
        </w:rPr>
        <w:t xml:space="preserve">Тема: </w:t>
      </w:r>
      <w:r w:rsidRPr="00BE46A5">
        <w:t xml:space="preserve">Операция удаления зуба. Показания и противопоказания. Заживление раны после удаления зуба. Методика удаления зубов и корней на верхней челюсти. 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  <w:r w:rsidRPr="00BE46A5">
        <w:t>Вопросы:</w:t>
      </w:r>
    </w:p>
    <w:p w:rsidR="00BE46A5" w:rsidRPr="00BE46A5" w:rsidRDefault="00BE46A5" w:rsidP="00BE46A5">
      <w:pPr>
        <w:pStyle w:val="2"/>
        <w:numPr>
          <w:ilvl w:val="0"/>
          <w:numId w:val="18"/>
        </w:numPr>
        <w:spacing w:after="0" w:line="240" w:lineRule="auto"/>
        <w:jc w:val="both"/>
      </w:pPr>
      <w:r w:rsidRPr="00BE46A5">
        <w:t>Особенности операций на лице и в полости рта.</w:t>
      </w:r>
    </w:p>
    <w:p w:rsidR="00BE46A5" w:rsidRPr="00BE46A5" w:rsidRDefault="00BE46A5" w:rsidP="00BE46A5">
      <w:pPr>
        <w:pStyle w:val="2"/>
        <w:numPr>
          <w:ilvl w:val="0"/>
          <w:numId w:val="18"/>
        </w:numPr>
        <w:spacing w:after="0" w:line="240" w:lineRule="auto"/>
        <w:jc w:val="both"/>
      </w:pPr>
      <w:r w:rsidRPr="00BE46A5">
        <w:t>Показания к удалению зуба.</w:t>
      </w:r>
    </w:p>
    <w:p w:rsidR="00BE46A5" w:rsidRPr="00BE46A5" w:rsidRDefault="00BE46A5" w:rsidP="00BE46A5">
      <w:pPr>
        <w:pStyle w:val="2"/>
        <w:numPr>
          <w:ilvl w:val="0"/>
          <w:numId w:val="18"/>
        </w:numPr>
        <w:spacing w:after="0" w:line="240" w:lineRule="auto"/>
        <w:jc w:val="both"/>
      </w:pPr>
      <w:r w:rsidRPr="00BE46A5">
        <w:t>Противопоказания к удалению зуба.</w:t>
      </w:r>
    </w:p>
    <w:p w:rsidR="00BE46A5" w:rsidRPr="00BE46A5" w:rsidRDefault="00BE46A5" w:rsidP="00BE46A5">
      <w:pPr>
        <w:pStyle w:val="2"/>
        <w:numPr>
          <w:ilvl w:val="0"/>
          <w:numId w:val="18"/>
        </w:numPr>
        <w:spacing w:after="0" w:line="240" w:lineRule="auto"/>
        <w:jc w:val="both"/>
      </w:pPr>
      <w:r w:rsidRPr="00BE46A5">
        <w:t>Операция удаления зуба, этапы.</w:t>
      </w:r>
    </w:p>
    <w:p w:rsidR="00BE46A5" w:rsidRPr="00BE46A5" w:rsidRDefault="00BE46A5" w:rsidP="00BE46A5">
      <w:pPr>
        <w:pStyle w:val="2"/>
        <w:numPr>
          <w:ilvl w:val="0"/>
          <w:numId w:val="18"/>
        </w:numPr>
        <w:spacing w:after="0" w:line="240" w:lineRule="auto"/>
        <w:jc w:val="both"/>
      </w:pPr>
      <w:r w:rsidRPr="00BE46A5">
        <w:t>Обработка раны после удаления зуба</w:t>
      </w:r>
    </w:p>
    <w:p w:rsidR="00BE46A5" w:rsidRPr="00BE46A5" w:rsidRDefault="00BE46A5" w:rsidP="00BE46A5">
      <w:pPr>
        <w:pStyle w:val="2"/>
        <w:numPr>
          <w:ilvl w:val="0"/>
          <w:numId w:val="18"/>
        </w:numPr>
        <w:spacing w:after="0" w:line="240" w:lineRule="auto"/>
        <w:jc w:val="both"/>
      </w:pPr>
      <w:r w:rsidRPr="00BE46A5">
        <w:t>Заживление раны после удаления зуба.</w:t>
      </w:r>
    </w:p>
    <w:p w:rsidR="00BE46A5" w:rsidRPr="00BE46A5" w:rsidRDefault="00BE46A5" w:rsidP="00BE46A5">
      <w:pPr>
        <w:pStyle w:val="2"/>
        <w:spacing w:after="0" w:line="240" w:lineRule="auto"/>
        <w:ind w:left="720"/>
        <w:jc w:val="both"/>
      </w:pPr>
    </w:p>
    <w:p w:rsidR="00BE46A5" w:rsidRPr="00BE46A5" w:rsidRDefault="00BE46A5" w:rsidP="00BE46A5">
      <w:pPr>
        <w:ind w:firstLine="709"/>
        <w:jc w:val="center"/>
        <w:rPr>
          <w:b/>
          <w:color w:val="000000"/>
        </w:rPr>
      </w:pPr>
      <w:r w:rsidRPr="00BE46A5">
        <w:rPr>
          <w:b/>
          <w:color w:val="000000"/>
        </w:rPr>
        <w:t>Практическое занятие №14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  <w:r w:rsidRPr="00BE46A5">
        <w:rPr>
          <w:color w:val="000000"/>
        </w:rPr>
        <w:t xml:space="preserve">Тема: </w:t>
      </w:r>
      <w:r w:rsidRPr="00BE46A5">
        <w:t xml:space="preserve">Инструменты для операции удаления зубов. Методика удаления зубов и корней на верхней челюсти. 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  <w:r w:rsidRPr="00BE46A5">
        <w:t>Вопросы:</w:t>
      </w:r>
    </w:p>
    <w:p w:rsidR="00BE46A5" w:rsidRPr="00BE46A5" w:rsidRDefault="00BE46A5" w:rsidP="00BE46A5">
      <w:pPr>
        <w:pStyle w:val="2"/>
        <w:numPr>
          <w:ilvl w:val="0"/>
          <w:numId w:val="24"/>
        </w:numPr>
        <w:spacing w:after="0" w:line="240" w:lineRule="auto"/>
        <w:jc w:val="both"/>
      </w:pPr>
      <w:r w:rsidRPr="00BE46A5">
        <w:t>Устройство щипцов для удаления отдельных групп зубов и корней зубов на верхней челюсти (признаки угла, изгиба ручек, формы щечек).</w:t>
      </w:r>
    </w:p>
    <w:p w:rsidR="00BE46A5" w:rsidRPr="00BE46A5" w:rsidRDefault="00BE46A5" w:rsidP="00BE46A5">
      <w:pPr>
        <w:pStyle w:val="2"/>
        <w:numPr>
          <w:ilvl w:val="0"/>
          <w:numId w:val="24"/>
        </w:numPr>
        <w:spacing w:after="0" w:line="240" w:lineRule="auto"/>
        <w:jc w:val="both"/>
      </w:pPr>
      <w:r w:rsidRPr="00BE46A5">
        <w:t>Устройство элеваторов и долот, применяемых для удаления зубов и корней зубов на верхней челюсти.</w:t>
      </w:r>
    </w:p>
    <w:p w:rsidR="00BE46A5" w:rsidRPr="00BE46A5" w:rsidRDefault="00BE46A5" w:rsidP="00BE46A5">
      <w:pPr>
        <w:pStyle w:val="2"/>
        <w:numPr>
          <w:ilvl w:val="0"/>
          <w:numId w:val="24"/>
        </w:numPr>
        <w:spacing w:after="0" w:line="240" w:lineRule="auto"/>
        <w:jc w:val="both"/>
      </w:pPr>
      <w:r w:rsidRPr="00BE46A5">
        <w:t>Положение врача и больного при удалении отдельных групп зубов и корней зубов на верхней челюсти.</w:t>
      </w:r>
    </w:p>
    <w:p w:rsidR="00BE46A5" w:rsidRPr="00BE46A5" w:rsidRDefault="00BE46A5" w:rsidP="00BE46A5">
      <w:pPr>
        <w:pStyle w:val="2"/>
        <w:numPr>
          <w:ilvl w:val="0"/>
          <w:numId w:val="24"/>
        </w:numPr>
        <w:spacing w:after="0" w:line="240" w:lineRule="auto"/>
        <w:jc w:val="both"/>
      </w:pPr>
      <w:r w:rsidRPr="00BE46A5">
        <w:lastRenderedPageBreak/>
        <w:t>Методика удаления отдельных групп зубов и корней зубов на верхней челюсти с помощью щипцов.</w:t>
      </w:r>
    </w:p>
    <w:p w:rsidR="00BE46A5" w:rsidRPr="00BE46A5" w:rsidRDefault="00BE46A5" w:rsidP="00BE46A5">
      <w:pPr>
        <w:pStyle w:val="2"/>
        <w:numPr>
          <w:ilvl w:val="0"/>
          <w:numId w:val="24"/>
        </w:numPr>
        <w:spacing w:after="0" w:line="240" w:lineRule="auto"/>
        <w:jc w:val="both"/>
      </w:pPr>
      <w:r w:rsidRPr="00BE46A5">
        <w:t>Методика удаления отдельных групп зубов и корней зубов на верхней челюсти с помощью элеватора, долота, бормашины.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</w:p>
    <w:p w:rsidR="00BE46A5" w:rsidRPr="00BE46A5" w:rsidRDefault="00BE46A5" w:rsidP="00BE46A5">
      <w:pPr>
        <w:ind w:firstLine="709"/>
        <w:jc w:val="center"/>
        <w:rPr>
          <w:b/>
          <w:color w:val="000000"/>
        </w:rPr>
      </w:pPr>
      <w:r w:rsidRPr="00BE46A5">
        <w:rPr>
          <w:b/>
          <w:color w:val="000000"/>
        </w:rPr>
        <w:t>Практическое занятие №15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  <w:r w:rsidRPr="00BE46A5">
        <w:rPr>
          <w:color w:val="000000"/>
        </w:rPr>
        <w:t xml:space="preserve">Тема: </w:t>
      </w:r>
      <w:r w:rsidRPr="00BE46A5">
        <w:t xml:space="preserve">Удаление зубов и корней на нижней челюсти. Инструменты. 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  <w:r w:rsidRPr="00BE46A5">
        <w:t>Вопросы:</w:t>
      </w:r>
    </w:p>
    <w:p w:rsidR="00BE46A5" w:rsidRPr="00BE46A5" w:rsidRDefault="00BE46A5" w:rsidP="00BE46A5">
      <w:pPr>
        <w:pStyle w:val="2"/>
        <w:numPr>
          <w:ilvl w:val="0"/>
          <w:numId w:val="19"/>
        </w:numPr>
        <w:spacing w:after="0" w:line="240" w:lineRule="auto"/>
      </w:pPr>
      <w:r w:rsidRPr="00BE46A5">
        <w:t>Устройство щипцов для удаления отдельных групп зубов и корней зубов на нижней челюсти.</w:t>
      </w:r>
    </w:p>
    <w:p w:rsidR="00BE46A5" w:rsidRPr="00BE46A5" w:rsidRDefault="00BE46A5" w:rsidP="00BE46A5">
      <w:pPr>
        <w:pStyle w:val="2"/>
        <w:numPr>
          <w:ilvl w:val="0"/>
          <w:numId w:val="19"/>
        </w:numPr>
        <w:spacing w:after="0" w:line="240" w:lineRule="auto"/>
      </w:pPr>
      <w:r w:rsidRPr="00BE46A5">
        <w:t>Устройство элеваторов и долот, применяемых для удаления зубов и корней зубов на нижней челюсти.</w:t>
      </w:r>
    </w:p>
    <w:p w:rsidR="00BE46A5" w:rsidRPr="00BE46A5" w:rsidRDefault="00BE46A5" w:rsidP="00BE46A5">
      <w:pPr>
        <w:pStyle w:val="2"/>
        <w:numPr>
          <w:ilvl w:val="0"/>
          <w:numId w:val="19"/>
        </w:numPr>
        <w:spacing w:after="0" w:line="240" w:lineRule="auto"/>
      </w:pPr>
      <w:r w:rsidRPr="00BE46A5">
        <w:t>Положение врача и больного при удалении отдельных групп зубов и корней зубов на нижней челюсти.</w:t>
      </w:r>
    </w:p>
    <w:p w:rsidR="00BE46A5" w:rsidRPr="00BE46A5" w:rsidRDefault="00BE46A5" w:rsidP="00BE46A5">
      <w:pPr>
        <w:pStyle w:val="2"/>
        <w:numPr>
          <w:ilvl w:val="0"/>
          <w:numId w:val="19"/>
        </w:numPr>
        <w:spacing w:after="0" w:line="240" w:lineRule="auto"/>
      </w:pPr>
      <w:r w:rsidRPr="00BE46A5">
        <w:t>Методика удаления отдельных групп зубов и корней зубов на нижней челюсти с помощью щипцов.</w:t>
      </w:r>
    </w:p>
    <w:p w:rsidR="00BE46A5" w:rsidRPr="00BE46A5" w:rsidRDefault="00BE46A5" w:rsidP="00BE46A5">
      <w:pPr>
        <w:pStyle w:val="2"/>
        <w:numPr>
          <w:ilvl w:val="0"/>
          <w:numId w:val="19"/>
        </w:numPr>
        <w:spacing w:after="0" w:line="240" w:lineRule="auto"/>
      </w:pPr>
      <w:r w:rsidRPr="00BE46A5">
        <w:t>Методика удаления отдельных групп зубов и корней зубов на нижней челюсти с помощью элеватора, долота, бормашины.</w:t>
      </w:r>
    </w:p>
    <w:p w:rsidR="00BE46A5" w:rsidRPr="00BE46A5" w:rsidRDefault="00BE46A5" w:rsidP="00BE46A5">
      <w:pPr>
        <w:pStyle w:val="2"/>
        <w:numPr>
          <w:ilvl w:val="0"/>
          <w:numId w:val="19"/>
        </w:numPr>
        <w:spacing w:after="0" w:line="240" w:lineRule="auto"/>
      </w:pPr>
      <w:r w:rsidRPr="00BE46A5">
        <w:t>Показания для проведения атипичного удаления зубов и корней.</w:t>
      </w:r>
    </w:p>
    <w:p w:rsidR="00BE46A5" w:rsidRPr="00BE46A5" w:rsidRDefault="00BE46A5" w:rsidP="00BE46A5">
      <w:pPr>
        <w:pStyle w:val="2"/>
        <w:numPr>
          <w:ilvl w:val="0"/>
          <w:numId w:val="19"/>
        </w:numPr>
        <w:spacing w:after="0" w:line="240" w:lineRule="auto"/>
      </w:pPr>
      <w:r w:rsidRPr="00BE46A5">
        <w:t>Методика проведения атипичного удаления на верхней челюсти.</w:t>
      </w:r>
    </w:p>
    <w:p w:rsidR="00BE46A5" w:rsidRPr="00BE46A5" w:rsidRDefault="00BE46A5" w:rsidP="00BE46A5">
      <w:pPr>
        <w:pStyle w:val="2"/>
        <w:numPr>
          <w:ilvl w:val="0"/>
          <w:numId w:val="19"/>
        </w:numPr>
        <w:spacing w:after="0" w:line="240" w:lineRule="auto"/>
      </w:pPr>
      <w:r w:rsidRPr="00BE46A5">
        <w:t>Методика проведения атипичного удаления на нижней челюсти.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</w:p>
    <w:p w:rsidR="00BE46A5" w:rsidRPr="00BE46A5" w:rsidRDefault="00BE46A5" w:rsidP="00BE46A5">
      <w:pPr>
        <w:ind w:firstLine="709"/>
        <w:jc w:val="center"/>
        <w:rPr>
          <w:b/>
          <w:color w:val="000000"/>
        </w:rPr>
      </w:pPr>
      <w:r w:rsidRPr="00BE46A5">
        <w:rPr>
          <w:b/>
          <w:color w:val="000000"/>
        </w:rPr>
        <w:t>Практическое занятие №16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  <w:r w:rsidRPr="00BE46A5">
        <w:rPr>
          <w:color w:val="000000"/>
        </w:rPr>
        <w:t xml:space="preserve">Тема: </w:t>
      </w:r>
      <w:r w:rsidRPr="00BE46A5">
        <w:t>Сложное удаление зубов и корней.</w:t>
      </w:r>
    </w:p>
    <w:p w:rsidR="00BE46A5" w:rsidRPr="00BE46A5" w:rsidRDefault="00BE46A5" w:rsidP="00BE46A5">
      <w:pPr>
        <w:pStyle w:val="2"/>
        <w:numPr>
          <w:ilvl w:val="0"/>
          <w:numId w:val="25"/>
        </w:numPr>
        <w:spacing w:after="0" w:line="240" w:lineRule="auto"/>
      </w:pPr>
      <w:r w:rsidRPr="00BE46A5">
        <w:t>Удаление зубов и корней с помощью долота, элеваторов, бормашины.</w:t>
      </w:r>
    </w:p>
    <w:p w:rsidR="00BE46A5" w:rsidRPr="00BE46A5" w:rsidRDefault="00BE46A5" w:rsidP="00BE46A5">
      <w:pPr>
        <w:pStyle w:val="2"/>
        <w:numPr>
          <w:ilvl w:val="0"/>
          <w:numId w:val="25"/>
        </w:numPr>
        <w:tabs>
          <w:tab w:val="num" w:pos="486"/>
        </w:tabs>
        <w:spacing w:after="0" w:line="240" w:lineRule="auto"/>
      </w:pPr>
      <w:r w:rsidRPr="00BE46A5">
        <w:t xml:space="preserve">Ведение </w:t>
      </w:r>
      <w:proofErr w:type="spellStart"/>
      <w:r w:rsidRPr="00BE46A5">
        <w:t>послеоперацинной</w:t>
      </w:r>
      <w:proofErr w:type="spellEnd"/>
      <w:r w:rsidRPr="00BE46A5">
        <w:t xml:space="preserve"> раны у пациентов после сложного удаления зуба или его корня.</w:t>
      </w:r>
    </w:p>
    <w:p w:rsidR="00BE46A5" w:rsidRPr="00BE46A5" w:rsidRDefault="00BE46A5" w:rsidP="00BE46A5">
      <w:pPr>
        <w:pStyle w:val="2"/>
        <w:numPr>
          <w:ilvl w:val="0"/>
          <w:numId w:val="25"/>
        </w:numPr>
        <w:tabs>
          <w:tab w:val="num" w:pos="486"/>
        </w:tabs>
        <w:spacing w:after="0" w:line="240" w:lineRule="auto"/>
        <w:jc w:val="both"/>
      </w:pPr>
      <w:r w:rsidRPr="00BE46A5">
        <w:t xml:space="preserve">Удаление элеватором корней зубов после предварительной </w:t>
      </w:r>
      <w:proofErr w:type="spellStart"/>
      <w:r w:rsidRPr="00BE46A5">
        <w:t>альвеолотомии</w:t>
      </w:r>
      <w:proofErr w:type="spellEnd"/>
      <w:r w:rsidRPr="00BE46A5">
        <w:t>.</w:t>
      </w:r>
    </w:p>
    <w:p w:rsidR="00BE46A5" w:rsidRPr="00BE46A5" w:rsidRDefault="00BE46A5" w:rsidP="00BE46A5">
      <w:pPr>
        <w:pStyle w:val="2"/>
        <w:numPr>
          <w:ilvl w:val="0"/>
          <w:numId w:val="25"/>
        </w:numPr>
        <w:tabs>
          <w:tab w:val="num" w:pos="486"/>
        </w:tabs>
        <w:spacing w:after="0" w:line="240" w:lineRule="auto"/>
        <w:jc w:val="both"/>
      </w:pPr>
      <w:r w:rsidRPr="00BE46A5">
        <w:t>Удаление элеватором корня зуба после предварительной трепанации альвеолярного отростка в проекции верхней трети корня.</w:t>
      </w:r>
    </w:p>
    <w:p w:rsidR="00BE46A5" w:rsidRPr="00BE46A5" w:rsidRDefault="00BE46A5" w:rsidP="00BE46A5">
      <w:pPr>
        <w:pStyle w:val="2"/>
        <w:numPr>
          <w:ilvl w:val="0"/>
          <w:numId w:val="25"/>
        </w:numPr>
        <w:tabs>
          <w:tab w:val="num" w:pos="486"/>
        </w:tabs>
        <w:spacing w:after="0" w:line="240" w:lineRule="auto"/>
        <w:jc w:val="both"/>
      </w:pPr>
      <w:r w:rsidRPr="00BE46A5">
        <w:t xml:space="preserve">Оптимизация </w:t>
      </w:r>
      <w:proofErr w:type="spellStart"/>
      <w:r w:rsidRPr="00BE46A5">
        <w:t>репаративного</w:t>
      </w:r>
      <w:proofErr w:type="spellEnd"/>
      <w:r w:rsidRPr="00BE46A5">
        <w:t xml:space="preserve"> </w:t>
      </w:r>
      <w:proofErr w:type="spellStart"/>
      <w:r w:rsidRPr="00BE46A5">
        <w:t>остеогенеза</w:t>
      </w:r>
      <w:proofErr w:type="spellEnd"/>
      <w:r w:rsidRPr="00BE46A5">
        <w:t xml:space="preserve"> после удаления зубов.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</w:p>
    <w:p w:rsidR="00BE46A5" w:rsidRPr="00BE46A5" w:rsidRDefault="00BE46A5" w:rsidP="00BE46A5">
      <w:pPr>
        <w:ind w:firstLine="709"/>
        <w:jc w:val="center"/>
        <w:rPr>
          <w:b/>
          <w:color w:val="000000"/>
        </w:rPr>
      </w:pPr>
      <w:r w:rsidRPr="00BE46A5">
        <w:rPr>
          <w:b/>
          <w:color w:val="000000"/>
        </w:rPr>
        <w:t>Практическое занятие №17</w:t>
      </w:r>
    </w:p>
    <w:p w:rsidR="00BE46A5" w:rsidRPr="00BE46A5" w:rsidRDefault="00BE46A5" w:rsidP="00BE46A5">
      <w:pPr>
        <w:pStyle w:val="2"/>
        <w:spacing w:after="0" w:line="240" w:lineRule="auto"/>
        <w:ind w:firstLine="708"/>
        <w:jc w:val="both"/>
      </w:pPr>
      <w:r w:rsidRPr="00BE46A5">
        <w:rPr>
          <w:color w:val="000000"/>
        </w:rPr>
        <w:t xml:space="preserve">Тема: </w:t>
      </w:r>
      <w:r w:rsidRPr="00BE46A5">
        <w:t>Особенности удаления зубов у лиц с сопутствующими заболеваниями.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  <w:r w:rsidRPr="00BE46A5">
        <w:t>Вопросы:</w:t>
      </w:r>
    </w:p>
    <w:p w:rsidR="00BE46A5" w:rsidRPr="00BE46A5" w:rsidRDefault="00BE46A5" w:rsidP="00BE46A5">
      <w:pPr>
        <w:pStyle w:val="2"/>
        <w:numPr>
          <w:ilvl w:val="0"/>
          <w:numId w:val="20"/>
        </w:numPr>
        <w:spacing w:after="0" w:line="240" w:lineRule="auto"/>
      </w:pPr>
      <w:r w:rsidRPr="00BE46A5">
        <w:t xml:space="preserve">Подготовка больных с </w:t>
      </w:r>
      <w:proofErr w:type="gramStart"/>
      <w:r w:rsidRPr="00BE46A5">
        <w:t>заболеваниями  крови</w:t>
      </w:r>
      <w:proofErr w:type="gramEnd"/>
      <w:r w:rsidRPr="00BE46A5">
        <w:t xml:space="preserve"> (гемофилия, геморрагические диатезы, системные заболевания) к операции удаления зуба.</w:t>
      </w:r>
    </w:p>
    <w:p w:rsidR="00BE46A5" w:rsidRPr="00BE46A5" w:rsidRDefault="00BE46A5" w:rsidP="00BE46A5">
      <w:pPr>
        <w:pStyle w:val="2"/>
        <w:numPr>
          <w:ilvl w:val="0"/>
          <w:numId w:val="20"/>
        </w:numPr>
        <w:spacing w:after="0" w:line="240" w:lineRule="auto"/>
      </w:pPr>
      <w:r w:rsidRPr="00BE46A5">
        <w:t>Подготовка больных с иммунодефицитом к удалению зуба.</w:t>
      </w:r>
    </w:p>
    <w:p w:rsidR="00BE46A5" w:rsidRPr="00BE46A5" w:rsidRDefault="00BE46A5" w:rsidP="00BE46A5">
      <w:pPr>
        <w:pStyle w:val="2"/>
        <w:numPr>
          <w:ilvl w:val="0"/>
          <w:numId w:val="20"/>
        </w:numPr>
        <w:spacing w:after="0" w:line="240" w:lineRule="auto"/>
      </w:pPr>
      <w:r w:rsidRPr="00BE46A5">
        <w:t>Особенности удаления зубов у больных сахарным диабетом.</w:t>
      </w:r>
    </w:p>
    <w:p w:rsidR="00BE46A5" w:rsidRPr="00BE46A5" w:rsidRDefault="00BE46A5" w:rsidP="00BE46A5">
      <w:pPr>
        <w:pStyle w:val="2"/>
        <w:numPr>
          <w:ilvl w:val="0"/>
          <w:numId w:val="20"/>
        </w:numPr>
        <w:spacing w:after="0" w:line="240" w:lineRule="auto"/>
      </w:pPr>
      <w:r w:rsidRPr="00BE46A5">
        <w:t>Удаление зуба у больных с тяжелой сердечно-сосудистой патологией и сочетанной черепно-мозговой травмой.</w:t>
      </w:r>
    </w:p>
    <w:p w:rsidR="00BE46A5" w:rsidRPr="00BE46A5" w:rsidRDefault="00BE46A5" w:rsidP="00BE46A5">
      <w:pPr>
        <w:pStyle w:val="2"/>
        <w:numPr>
          <w:ilvl w:val="0"/>
          <w:numId w:val="20"/>
        </w:numPr>
        <w:spacing w:after="0" w:line="240" w:lineRule="auto"/>
      </w:pPr>
      <w:r w:rsidRPr="00BE46A5">
        <w:t xml:space="preserve">Удаление зуба у </w:t>
      </w:r>
      <w:proofErr w:type="spellStart"/>
      <w:r w:rsidRPr="00BE46A5">
        <w:t>онкостоматологических</w:t>
      </w:r>
      <w:proofErr w:type="spellEnd"/>
      <w:r w:rsidRPr="00BE46A5">
        <w:t xml:space="preserve"> больных, в плане лечения которых предусмотрена дистанционная гамма-терапия.</w:t>
      </w:r>
    </w:p>
    <w:p w:rsidR="00BE46A5" w:rsidRPr="00BE46A5" w:rsidRDefault="00BE46A5" w:rsidP="00BE46A5">
      <w:pPr>
        <w:pStyle w:val="2"/>
        <w:spacing w:after="0" w:line="240" w:lineRule="auto"/>
        <w:ind w:left="61"/>
        <w:rPr>
          <w:b/>
        </w:rPr>
      </w:pPr>
    </w:p>
    <w:p w:rsidR="00BE46A5" w:rsidRPr="00BE46A5" w:rsidRDefault="00BE46A5" w:rsidP="00BE46A5">
      <w:pPr>
        <w:ind w:firstLine="709"/>
        <w:jc w:val="center"/>
        <w:rPr>
          <w:b/>
          <w:color w:val="000000"/>
        </w:rPr>
      </w:pPr>
      <w:r w:rsidRPr="00BE46A5">
        <w:rPr>
          <w:b/>
          <w:color w:val="000000"/>
        </w:rPr>
        <w:t>Практическое занятие №18</w:t>
      </w:r>
    </w:p>
    <w:p w:rsidR="00BE46A5" w:rsidRPr="00BE46A5" w:rsidRDefault="00BE46A5" w:rsidP="00BE46A5">
      <w:pPr>
        <w:pStyle w:val="2"/>
        <w:spacing w:after="0" w:line="240" w:lineRule="auto"/>
        <w:ind w:firstLine="708"/>
        <w:jc w:val="both"/>
      </w:pPr>
      <w:r w:rsidRPr="00BE46A5">
        <w:rPr>
          <w:color w:val="000000"/>
        </w:rPr>
        <w:t xml:space="preserve">Тема: </w:t>
      </w:r>
      <w:r w:rsidRPr="00BE46A5">
        <w:t xml:space="preserve">Осложнения, возникающие во время удаления зубов. Диагностика, лечение, профилактика. 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  <w:r w:rsidRPr="00BE46A5">
        <w:t>Вопросы:</w:t>
      </w:r>
    </w:p>
    <w:p w:rsidR="00BE46A5" w:rsidRPr="00BE46A5" w:rsidRDefault="00BE46A5" w:rsidP="00BE46A5">
      <w:pPr>
        <w:pStyle w:val="2"/>
        <w:numPr>
          <w:ilvl w:val="0"/>
          <w:numId w:val="21"/>
        </w:numPr>
        <w:spacing w:after="0" w:line="240" w:lineRule="auto"/>
        <w:jc w:val="both"/>
      </w:pPr>
      <w:r w:rsidRPr="00BE46A5">
        <w:t>Местные осложнения, возникающие во время удаления зубов.</w:t>
      </w:r>
    </w:p>
    <w:p w:rsidR="00BE46A5" w:rsidRPr="00BE46A5" w:rsidRDefault="00BE46A5" w:rsidP="00BE46A5">
      <w:pPr>
        <w:pStyle w:val="2"/>
        <w:numPr>
          <w:ilvl w:val="0"/>
          <w:numId w:val="21"/>
        </w:numPr>
        <w:spacing w:after="0" w:line="240" w:lineRule="auto"/>
        <w:jc w:val="both"/>
      </w:pPr>
      <w:r w:rsidRPr="00BE46A5">
        <w:t>Причины осложнений, возникающих во время удаления зубов.</w:t>
      </w:r>
    </w:p>
    <w:p w:rsidR="00BE46A5" w:rsidRPr="00BE46A5" w:rsidRDefault="00BE46A5" w:rsidP="00BE46A5">
      <w:pPr>
        <w:pStyle w:val="2"/>
        <w:numPr>
          <w:ilvl w:val="0"/>
          <w:numId w:val="21"/>
        </w:numPr>
        <w:spacing w:after="0" w:line="240" w:lineRule="auto"/>
        <w:jc w:val="both"/>
      </w:pPr>
      <w:r w:rsidRPr="00BE46A5">
        <w:t>Тактика врача при переломе удаляемого зуба или его корня; перелом или вывих соседнего зуба.</w:t>
      </w:r>
    </w:p>
    <w:p w:rsidR="00BE46A5" w:rsidRPr="00BE46A5" w:rsidRDefault="00BE46A5" w:rsidP="00BE46A5">
      <w:pPr>
        <w:pStyle w:val="2"/>
        <w:numPr>
          <w:ilvl w:val="0"/>
          <w:numId w:val="21"/>
        </w:numPr>
        <w:spacing w:after="0" w:line="240" w:lineRule="auto"/>
        <w:jc w:val="both"/>
      </w:pPr>
      <w:r w:rsidRPr="00BE46A5">
        <w:lastRenderedPageBreak/>
        <w:t>Лечение вывиха нижней челюсти.</w:t>
      </w:r>
    </w:p>
    <w:p w:rsidR="00BE46A5" w:rsidRPr="00BE46A5" w:rsidRDefault="00BE46A5" w:rsidP="00BE46A5">
      <w:pPr>
        <w:pStyle w:val="2"/>
        <w:numPr>
          <w:ilvl w:val="0"/>
          <w:numId w:val="21"/>
        </w:numPr>
        <w:spacing w:after="0" w:line="240" w:lineRule="auto"/>
        <w:jc w:val="both"/>
      </w:pPr>
      <w:r w:rsidRPr="00BE46A5">
        <w:t>Клиника и тактика врача при переломе нижней челюсти и отрыве бугра верхней челюсти.</w:t>
      </w:r>
    </w:p>
    <w:p w:rsidR="00BE46A5" w:rsidRPr="00BE46A5" w:rsidRDefault="00BE46A5" w:rsidP="00BE46A5">
      <w:pPr>
        <w:pStyle w:val="2"/>
        <w:numPr>
          <w:ilvl w:val="0"/>
          <w:numId w:val="21"/>
        </w:numPr>
        <w:spacing w:after="0" w:line="240" w:lineRule="auto"/>
        <w:jc w:val="both"/>
      </w:pPr>
      <w:r w:rsidRPr="00BE46A5">
        <w:t>Клиника и диагностика перфорации верхнечелюстной пазухи.</w:t>
      </w:r>
    </w:p>
    <w:p w:rsidR="00BE46A5" w:rsidRPr="00BE46A5" w:rsidRDefault="00BE46A5" w:rsidP="00BE46A5">
      <w:pPr>
        <w:pStyle w:val="2"/>
        <w:numPr>
          <w:ilvl w:val="0"/>
          <w:numId w:val="21"/>
        </w:numPr>
        <w:spacing w:after="0" w:line="240" w:lineRule="auto"/>
        <w:jc w:val="both"/>
      </w:pPr>
      <w:r w:rsidRPr="00BE46A5">
        <w:t>Тактика врача при перфорации и проталкивании корня в верхнечелюстную пазуху.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</w:p>
    <w:p w:rsidR="00BE46A5" w:rsidRPr="00BE46A5" w:rsidRDefault="00BE46A5" w:rsidP="00BE46A5">
      <w:pPr>
        <w:ind w:firstLine="709"/>
        <w:jc w:val="center"/>
        <w:rPr>
          <w:b/>
          <w:color w:val="000000"/>
        </w:rPr>
      </w:pPr>
      <w:r w:rsidRPr="00BE46A5">
        <w:rPr>
          <w:b/>
          <w:color w:val="000000"/>
        </w:rPr>
        <w:t>Практическое занятие №19</w:t>
      </w:r>
    </w:p>
    <w:p w:rsidR="00BE46A5" w:rsidRPr="00BE46A5" w:rsidRDefault="00BE46A5" w:rsidP="00BE46A5">
      <w:pPr>
        <w:pStyle w:val="2"/>
        <w:spacing w:after="0" w:line="240" w:lineRule="auto"/>
        <w:ind w:firstLine="708"/>
        <w:jc w:val="both"/>
      </w:pPr>
      <w:r w:rsidRPr="00BE46A5">
        <w:rPr>
          <w:color w:val="000000"/>
        </w:rPr>
        <w:t xml:space="preserve">Тема: </w:t>
      </w:r>
      <w:r w:rsidRPr="00BE46A5">
        <w:t>Осложнения, возникающие после удаления зуба. Причины, диагностика, профилактика.</w:t>
      </w:r>
    </w:p>
    <w:p w:rsidR="00BE46A5" w:rsidRPr="00BE46A5" w:rsidRDefault="00BE46A5" w:rsidP="00BE46A5">
      <w:pPr>
        <w:pStyle w:val="2"/>
        <w:numPr>
          <w:ilvl w:val="0"/>
          <w:numId w:val="26"/>
        </w:numPr>
        <w:spacing w:after="0" w:line="240" w:lineRule="auto"/>
        <w:jc w:val="both"/>
      </w:pPr>
      <w:r w:rsidRPr="00BE46A5">
        <w:t>Методика остановки кровотечения из лунки при удалении зуба; возможные причины.</w:t>
      </w:r>
    </w:p>
    <w:p w:rsidR="00BE46A5" w:rsidRPr="00BE46A5" w:rsidRDefault="00BE46A5" w:rsidP="00BE46A5">
      <w:pPr>
        <w:pStyle w:val="2"/>
        <w:numPr>
          <w:ilvl w:val="0"/>
          <w:numId w:val="26"/>
        </w:numPr>
        <w:spacing w:after="0" w:line="240" w:lineRule="auto"/>
        <w:jc w:val="both"/>
      </w:pPr>
      <w:r w:rsidRPr="00BE46A5">
        <w:t>Профилактика и оказание помощи при общих осложнениях: обмороке, коллапсе и анафилактическом шоке.</w:t>
      </w:r>
    </w:p>
    <w:p w:rsidR="00BE46A5" w:rsidRPr="00BE46A5" w:rsidRDefault="00BE46A5" w:rsidP="00BE46A5">
      <w:pPr>
        <w:pStyle w:val="2"/>
        <w:numPr>
          <w:ilvl w:val="0"/>
          <w:numId w:val="26"/>
        </w:numPr>
        <w:spacing w:after="0" w:line="240" w:lineRule="auto"/>
        <w:jc w:val="both"/>
      </w:pPr>
      <w:r w:rsidRPr="00BE46A5">
        <w:t>Местные осложнения, возникающие после удаления зуба.</w:t>
      </w:r>
    </w:p>
    <w:p w:rsidR="00BE46A5" w:rsidRPr="00BE46A5" w:rsidRDefault="00BE46A5" w:rsidP="00BE46A5">
      <w:pPr>
        <w:pStyle w:val="2"/>
        <w:numPr>
          <w:ilvl w:val="0"/>
          <w:numId w:val="26"/>
        </w:numPr>
        <w:spacing w:after="0" w:line="240" w:lineRule="auto"/>
        <w:jc w:val="both"/>
      </w:pPr>
      <w:r w:rsidRPr="00BE46A5">
        <w:t>Причины местных осложнений, возникающих после удаления зуба.</w:t>
      </w:r>
    </w:p>
    <w:p w:rsidR="00BE46A5" w:rsidRPr="00BE46A5" w:rsidRDefault="00BE46A5" w:rsidP="00BE46A5">
      <w:pPr>
        <w:pStyle w:val="2"/>
        <w:numPr>
          <w:ilvl w:val="0"/>
          <w:numId w:val="26"/>
        </w:numPr>
        <w:spacing w:after="0" w:line="240" w:lineRule="auto"/>
        <w:jc w:val="both"/>
      </w:pPr>
      <w:r w:rsidRPr="00BE46A5">
        <w:t xml:space="preserve">Лечение </w:t>
      </w:r>
      <w:proofErr w:type="spellStart"/>
      <w:r w:rsidRPr="00BE46A5">
        <w:t>альвеолита</w:t>
      </w:r>
      <w:proofErr w:type="spellEnd"/>
      <w:r w:rsidRPr="00BE46A5">
        <w:t xml:space="preserve"> и </w:t>
      </w:r>
      <w:proofErr w:type="spellStart"/>
      <w:r w:rsidRPr="00BE46A5">
        <w:t>луночковых</w:t>
      </w:r>
      <w:proofErr w:type="spellEnd"/>
      <w:r w:rsidRPr="00BE46A5">
        <w:t xml:space="preserve"> болей.</w:t>
      </w:r>
    </w:p>
    <w:p w:rsidR="00BE46A5" w:rsidRPr="00BE46A5" w:rsidRDefault="00BE46A5" w:rsidP="00BE46A5">
      <w:pPr>
        <w:pStyle w:val="2"/>
        <w:numPr>
          <w:ilvl w:val="0"/>
          <w:numId w:val="26"/>
        </w:numPr>
        <w:spacing w:after="0" w:line="240" w:lineRule="auto"/>
        <w:jc w:val="both"/>
      </w:pPr>
      <w:r w:rsidRPr="00BE46A5">
        <w:t>Неврологические нарушения после удаления зуба. Их лечение и профилактика.</w:t>
      </w:r>
    </w:p>
    <w:p w:rsidR="00BE46A5" w:rsidRPr="00BE46A5" w:rsidRDefault="00BE46A5" w:rsidP="00BE46A5">
      <w:pPr>
        <w:pStyle w:val="2"/>
        <w:numPr>
          <w:ilvl w:val="0"/>
          <w:numId w:val="26"/>
        </w:numPr>
        <w:spacing w:after="0" w:line="240" w:lineRule="auto"/>
        <w:jc w:val="both"/>
      </w:pPr>
      <w:proofErr w:type="spellStart"/>
      <w:r w:rsidRPr="00BE46A5">
        <w:t>Луночковые</w:t>
      </w:r>
      <w:proofErr w:type="spellEnd"/>
      <w:r w:rsidRPr="00BE46A5">
        <w:t xml:space="preserve"> кровотечения. Причины, лечение, профилактика.</w:t>
      </w:r>
    </w:p>
    <w:p w:rsidR="00BE46A5" w:rsidRPr="00BE46A5" w:rsidRDefault="00BE46A5" w:rsidP="00BE46A5">
      <w:pPr>
        <w:pStyle w:val="2"/>
        <w:spacing w:after="0" w:line="240" w:lineRule="auto"/>
        <w:ind w:left="720"/>
        <w:jc w:val="both"/>
      </w:pPr>
    </w:p>
    <w:p w:rsidR="00BE46A5" w:rsidRPr="00BE46A5" w:rsidRDefault="00BE46A5" w:rsidP="00BE46A5">
      <w:pPr>
        <w:pStyle w:val="2"/>
        <w:spacing w:after="0" w:line="240" w:lineRule="auto"/>
        <w:ind w:firstLine="708"/>
        <w:jc w:val="center"/>
        <w:rPr>
          <w:color w:val="000000"/>
        </w:rPr>
      </w:pPr>
      <w:r w:rsidRPr="00BE46A5">
        <w:rPr>
          <w:b/>
          <w:color w:val="000000"/>
        </w:rPr>
        <w:t>Практическое занятие №20</w:t>
      </w:r>
    </w:p>
    <w:p w:rsidR="00BE46A5" w:rsidRPr="00BE46A5" w:rsidRDefault="00BE46A5" w:rsidP="00BE46A5">
      <w:pPr>
        <w:pStyle w:val="2"/>
        <w:spacing w:after="0" w:line="240" w:lineRule="auto"/>
        <w:ind w:firstLine="708"/>
        <w:jc w:val="both"/>
      </w:pPr>
      <w:r w:rsidRPr="00BE46A5">
        <w:rPr>
          <w:color w:val="000000"/>
        </w:rPr>
        <w:t xml:space="preserve">Тема: </w:t>
      </w:r>
      <w:r w:rsidRPr="00BE46A5">
        <w:t xml:space="preserve">Классификация воспалительных заболеваний. Этиология, патогенез </w:t>
      </w:r>
      <w:proofErr w:type="spellStart"/>
      <w:r w:rsidRPr="00BE46A5">
        <w:t>одонтогенных</w:t>
      </w:r>
      <w:proofErr w:type="spellEnd"/>
      <w:r w:rsidRPr="00BE46A5">
        <w:t xml:space="preserve"> воспалительных заболеваний.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  <w:r w:rsidRPr="00BE46A5">
        <w:t>Вопросы:</w:t>
      </w:r>
    </w:p>
    <w:p w:rsidR="00BE46A5" w:rsidRPr="00BE46A5" w:rsidRDefault="00BE46A5" w:rsidP="00BE46A5">
      <w:pPr>
        <w:pStyle w:val="2"/>
        <w:numPr>
          <w:ilvl w:val="0"/>
          <w:numId w:val="22"/>
        </w:numPr>
        <w:spacing w:after="0" w:line="240" w:lineRule="auto"/>
        <w:jc w:val="both"/>
      </w:pPr>
      <w:r w:rsidRPr="00BE46A5">
        <w:t>Классификация и сравнительная частота воспалительных процессов челюстно-лицевой области.</w:t>
      </w:r>
    </w:p>
    <w:p w:rsidR="00BE46A5" w:rsidRPr="00BE46A5" w:rsidRDefault="00BE46A5" w:rsidP="00BE46A5">
      <w:pPr>
        <w:pStyle w:val="2"/>
        <w:numPr>
          <w:ilvl w:val="0"/>
          <w:numId w:val="22"/>
        </w:numPr>
        <w:spacing w:after="0" w:line="240" w:lineRule="auto"/>
        <w:jc w:val="both"/>
      </w:pPr>
      <w:r w:rsidRPr="00BE46A5">
        <w:t>Этиология, патогенез и патологическая анатомия периодонтитов.</w:t>
      </w:r>
    </w:p>
    <w:p w:rsidR="00BE46A5" w:rsidRPr="00BE46A5" w:rsidRDefault="00BE46A5" w:rsidP="00BE46A5">
      <w:pPr>
        <w:pStyle w:val="2"/>
        <w:numPr>
          <w:ilvl w:val="0"/>
          <w:numId w:val="22"/>
        </w:numPr>
        <w:spacing w:after="0" w:line="240" w:lineRule="auto"/>
        <w:jc w:val="both"/>
      </w:pPr>
      <w:r w:rsidRPr="00BE46A5">
        <w:t>Острый гнойный периодонтит и обострение хронического периодонтита, клиническая картина и лечение.</w:t>
      </w:r>
    </w:p>
    <w:p w:rsidR="00BE46A5" w:rsidRPr="00BE46A5" w:rsidRDefault="00BE46A5" w:rsidP="00BE46A5">
      <w:pPr>
        <w:pStyle w:val="2"/>
        <w:numPr>
          <w:ilvl w:val="0"/>
          <w:numId w:val="22"/>
        </w:numPr>
        <w:spacing w:after="0" w:line="240" w:lineRule="auto"/>
        <w:jc w:val="both"/>
      </w:pPr>
      <w:r w:rsidRPr="00BE46A5">
        <w:t>Хронические периодонтиты, дифференциальная диагностика, хирургическое лечение, показания к сохранению или удалению зуба.</w:t>
      </w:r>
    </w:p>
    <w:p w:rsidR="00BE46A5" w:rsidRPr="00BE46A5" w:rsidRDefault="00BE46A5" w:rsidP="00BE46A5">
      <w:pPr>
        <w:ind w:firstLine="709"/>
        <w:jc w:val="center"/>
        <w:rPr>
          <w:b/>
          <w:color w:val="000000"/>
        </w:rPr>
      </w:pPr>
    </w:p>
    <w:p w:rsidR="00BE46A5" w:rsidRPr="00BE46A5" w:rsidRDefault="00BE46A5" w:rsidP="00BE46A5">
      <w:pPr>
        <w:ind w:firstLine="709"/>
        <w:jc w:val="center"/>
        <w:rPr>
          <w:b/>
          <w:color w:val="000000"/>
        </w:rPr>
      </w:pPr>
      <w:r w:rsidRPr="00BE46A5">
        <w:rPr>
          <w:b/>
          <w:color w:val="000000"/>
        </w:rPr>
        <w:t>Практическое занятие № 21</w:t>
      </w:r>
    </w:p>
    <w:p w:rsidR="00BE46A5" w:rsidRPr="00BE46A5" w:rsidRDefault="00BE46A5" w:rsidP="00BE46A5">
      <w:pPr>
        <w:pStyle w:val="2"/>
        <w:spacing w:after="0" w:line="240" w:lineRule="auto"/>
        <w:ind w:firstLine="708"/>
        <w:jc w:val="both"/>
      </w:pPr>
      <w:r w:rsidRPr="00BE46A5">
        <w:rPr>
          <w:color w:val="000000"/>
        </w:rPr>
        <w:t xml:space="preserve">Тема: </w:t>
      </w:r>
      <w:r w:rsidRPr="00BE46A5">
        <w:t xml:space="preserve">Хирургические методы лечения хронических периодонтитов. Операции: резекция верхушки корня, </w:t>
      </w:r>
      <w:proofErr w:type="spellStart"/>
      <w:r w:rsidRPr="00BE46A5">
        <w:t>гемисекция</w:t>
      </w:r>
      <w:proofErr w:type="spellEnd"/>
      <w:r w:rsidRPr="00BE46A5">
        <w:t xml:space="preserve">, ампутация корня. </w:t>
      </w:r>
    </w:p>
    <w:p w:rsidR="00BE46A5" w:rsidRPr="00BE46A5" w:rsidRDefault="00BE46A5" w:rsidP="00BE46A5">
      <w:pPr>
        <w:pStyle w:val="2"/>
        <w:spacing w:after="0" w:line="240" w:lineRule="auto"/>
        <w:ind w:firstLine="708"/>
      </w:pPr>
      <w:r w:rsidRPr="00BE46A5">
        <w:t>Вопросы:</w:t>
      </w:r>
    </w:p>
    <w:p w:rsidR="00BE46A5" w:rsidRPr="00BE46A5" w:rsidRDefault="00BE46A5" w:rsidP="00BE46A5">
      <w:pPr>
        <w:pStyle w:val="2"/>
        <w:numPr>
          <w:ilvl w:val="0"/>
          <w:numId w:val="23"/>
        </w:numPr>
        <w:spacing w:after="0" w:line="240" w:lineRule="auto"/>
      </w:pPr>
      <w:r w:rsidRPr="00BE46A5">
        <w:t xml:space="preserve">Показания к операциям: резекции верхушки корня, ампутации корня зуба, </w:t>
      </w:r>
      <w:proofErr w:type="spellStart"/>
      <w:r w:rsidRPr="00BE46A5">
        <w:t>гемисекции</w:t>
      </w:r>
      <w:proofErr w:type="spellEnd"/>
      <w:r w:rsidRPr="00BE46A5">
        <w:t>.</w:t>
      </w:r>
    </w:p>
    <w:p w:rsidR="00BE46A5" w:rsidRPr="00BE46A5" w:rsidRDefault="00BE46A5" w:rsidP="00BE46A5">
      <w:pPr>
        <w:numPr>
          <w:ilvl w:val="0"/>
          <w:numId w:val="23"/>
        </w:numPr>
      </w:pPr>
      <w:r w:rsidRPr="00BE46A5">
        <w:t xml:space="preserve">Техника выполнения операций: резекции верхушки корня, ампутации корня зуба, </w:t>
      </w:r>
      <w:proofErr w:type="spellStart"/>
      <w:r w:rsidRPr="00BE46A5">
        <w:t>гемисекции</w:t>
      </w:r>
      <w:proofErr w:type="spellEnd"/>
      <w:r w:rsidRPr="00BE46A5">
        <w:t>.</w:t>
      </w:r>
    </w:p>
    <w:p w:rsidR="00BE46A5" w:rsidRPr="00BE46A5" w:rsidRDefault="00BE46A5" w:rsidP="00BE46A5">
      <w:pPr>
        <w:pStyle w:val="2"/>
        <w:spacing w:after="0" w:line="240" w:lineRule="auto"/>
        <w:ind w:left="720"/>
      </w:pPr>
    </w:p>
    <w:p w:rsidR="00BE46A5" w:rsidRPr="00BE46A5" w:rsidRDefault="00BE46A5" w:rsidP="00BE46A5">
      <w:pPr>
        <w:pStyle w:val="2"/>
        <w:spacing w:after="0" w:line="240" w:lineRule="auto"/>
        <w:ind w:left="360"/>
        <w:jc w:val="center"/>
        <w:rPr>
          <w:b/>
        </w:rPr>
      </w:pPr>
      <w:r w:rsidRPr="00BE46A5">
        <w:rPr>
          <w:b/>
        </w:rPr>
        <w:t>Практическое занятие № 22</w:t>
      </w:r>
    </w:p>
    <w:p w:rsidR="00BE46A5" w:rsidRPr="00BE46A5" w:rsidRDefault="00BE46A5" w:rsidP="00BE46A5">
      <w:pPr>
        <w:pStyle w:val="2"/>
        <w:spacing w:after="0" w:line="240" w:lineRule="auto"/>
        <w:ind w:left="360" w:firstLine="349"/>
        <w:jc w:val="both"/>
      </w:pPr>
      <w:r w:rsidRPr="00BE46A5">
        <w:t xml:space="preserve">Тема: Осложнения при хирургических методах лечения хронического </w:t>
      </w:r>
      <w:proofErr w:type="spellStart"/>
      <w:r w:rsidRPr="00BE46A5">
        <w:t>перидонтита</w:t>
      </w:r>
      <w:proofErr w:type="spellEnd"/>
      <w:r w:rsidRPr="00BE46A5">
        <w:t xml:space="preserve"> во время операции и в послеоперационном периоде. Реплантация зуба.</w:t>
      </w:r>
    </w:p>
    <w:p w:rsidR="00BE46A5" w:rsidRPr="00BE46A5" w:rsidRDefault="00BE46A5" w:rsidP="00BE46A5">
      <w:pPr>
        <w:pStyle w:val="2"/>
        <w:spacing w:after="0" w:line="240" w:lineRule="auto"/>
        <w:ind w:left="360" w:firstLine="349"/>
      </w:pPr>
      <w:r w:rsidRPr="00BE46A5">
        <w:t>Вопросы:</w:t>
      </w:r>
    </w:p>
    <w:p w:rsidR="00BE46A5" w:rsidRPr="00BE46A5" w:rsidRDefault="00BE46A5" w:rsidP="00BE46A5">
      <w:pPr>
        <w:pStyle w:val="2"/>
        <w:numPr>
          <w:ilvl w:val="0"/>
          <w:numId w:val="27"/>
        </w:numPr>
        <w:spacing w:after="0" w:line="240" w:lineRule="auto"/>
        <w:ind w:left="284" w:firstLine="76"/>
      </w:pPr>
      <w:r w:rsidRPr="00BE46A5">
        <w:t xml:space="preserve">Осложнения при резекции верхушки корня зуба: резекция верхушки корня, </w:t>
      </w:r>
      <w:proofErr w:type="spellStart"/>
      <w:r w:rsidRPr="00BE46A5">
        <w:t>гемисекция</w:t>
      </w:r>
      <w:proofErr w:type="spellEnd"/>
      <w:r w:rsidRPr="00BE46A5">
        <w:t>, ампутация корня.</w:t>
      </w:r>
    </w:p>
    <w:p w:rsidR="00BE46A5" w:rsidRPr="00BE46A5" w:rsidRDefault="00BE46A5" w:rsidP="00BE46A5">
      <w:pPr>
        <w:pStyle w:val="2"/>
        <w:numPr>
          <w:ilvl w:val="0"/>
          <w:numId w:val="27"/>
        </w:numPr>
        <w:spacing w:after="0" w:line="240" w:lineRule="auto"/>
      </w:pPr>
      <w:r w:rsidRPr="00BE46A5">
        <w:t>Подготовка зуба к реплантации и техника операции.</w:t>
      </w:r>
    </w:p>
    <w:p w:rsidR="00BE46A5" w:rsidRPr="00BE46A5" w:rsidRDefault="00BE46A5" w:rsidP="00BE46A5">
      <w:pPr>
        <w:pStyle w:val="2"/>
        <w:numPr>
          <w:ilvl w:val="0"/>
          <w:numId w:val="27"/>
        </w:numPr>
        <w:spacing w:after="0" w:line="240" w:lineRule="auto"/>
      </w:pPr>
      <w:r w:rsidRPr="00BE46A5">
        <w:t>Иммобилизация пересаженного зуба.</w:t>
      </w:r>
    </w:p>
    <w:p w:rsidR="00BE46A5" w:rsidRPr="00BE46A5" w:rsidRDefault="00BE46A5" w:rsidP="00BE46A5">
      <w:pPr>
        <w:pStyle w:val="2"/>
        <w:numPr>
          <w:ilvl w:val="0"/>
          <w:numId w:val="27"/>
        </w:numPr>
        <w:spacing w:after="0" w:line="240" w:lineRule="auto"/>
      </w:pPr>
      <w:r w:rsidRPr="00BE46A5">
        <w:t>Особенности приживления зубов и прогноз.</w:t>
      </w:r>
    </w:p>
    <w:p w:rsidR="00BE46A5" w:rsidRPr="00BE46A5" w:rsidRDefault="00BE46A5" w:rsidP="00BE46A5">
      <w:pPr>
        <w:pStyle w:val="2"/>
        <w:numPr>
          <w:ilvl w:val="0"/>
          <w:numId w:val="27"/>
        </w:numPr>
        <w:spacing w:after="0" w:line="240" w:lineRule="auto"/>
      </w:pPr>
      <w:r w:rsidRPr="00BE46A5">
        <w:t xml:space="preserve">Аутотрансплантация зуба, </w:t>
      </w:r>
      <w:proofErr w:type="spellStart"/>
      <w:r w:rsidRPr="00BE46A5">
        <w:t>аллотрансплантация</w:t>
      </w:r>
      <w:proofErr w:type="spellEnd"/>
      <w:r w:rsidRPr="00BE46A5">
        <w:t xml:space="preserve"> зубов.</w:t>
      </w:r>
    </w:p>
    <w:p w:rsidR="00070FB6" w:rsidRPr="00BE46A5" w:rsidRDefault="00070FB6" w:rsidP="00BE46A5">
      <w:pPr>
        <w:ind w:left="720"/>
        <w:jc w:val="center"/>
        <w:rPr>
          <w:b/>
        </w:rPr>
      </w:pPr>
    </w:p>
    <w:p w:rsidR="002B4EBA" w:rsidRDefault="002B4EBA" w:rsidP="002B4EBA">
      <w:pPr>
        <w:jc w:val="center"/>
        <w:rPr>
          <w:b/>
          <w:lang w:val="en-US"/>
        </w:rPr>
      </w:pPr>
    </w:p>
    <w:p w:rsidR="002B4EBA" w:rsidRPr="002B4EBA" w:rsidRDefault="002B4EBA" w:rsidP="002B4EBA">
      <w:pPr>
        <w:jc w:val="center"/>
        <w:rPr>
          <w:b/>
        </w:rPr>
      </w:pPr>
      <w:r w:rsidRPr="002B4EBA">
        <w:rPr>
          <w:b/>
          <w:lang w:val="en-US"/>
        </w:rPr>
        <w:lastRenderedPageBreak/>
        <w:t>VI</w:t>
      </w:r>
      <w:r w:rsidRPr="002B4EBA">
        <w:rPr>
          <w:b/>
        </w:rPr>
        <w:t xml:space="preserve"> семестр</w:t>
      </w:r>
    </w:p>
    <w:p w:rsidR="002B4EBA" w:rsidRPr="002B4EBA" w:rsidRDefault="002B4EBA" w:rsidP="002B4EBA">
      <w:pPr>
        <w:jc w:val="center"/>
        <w:rPr>
          <w:b/>
        </w:rPr>
      </w:pPr>
    </w:p>
    <w:p w:rsidR="002B4EBA" w:rsidRPr="002B4EBA" w:rsidRDefault="002B4EBA" w:rsidP="002B4EBA">
      <w:pPr>
        <w:jc w:val="center"/>
        <w:rPr>
          <w:b/>
        </w:rPr>
      </w:pPr>
      <w:r w:rsidRPr="002B4EBA">
        <w:rPr>
          <w:b/>
        </w:rPr>
        <w:t>Практическое занятие № 23</w:t>
      </w:r>
    </w:p>
    <w:p w:rsidR="002B4EBA" w:rsidRPr="002B4EBA" w:rsidRDefault="002B4EBA" w:rsidP="002B4EBA">
      <w:pPr>
        <w:pStyle w:val="2"/>
        <w:spacing w:after="0" w:line="240" w:lineRule="auto"/>
        <w:ind w:firstLine="708"/>
      </w:pPr>
      <w:r w:rsidRPr="002B4EBA">
        <w:rPr>
          <w:color w:val="000000"/>
        </w:rPr>
        <w:t>Тема: Острый и хронический п</w:t>
      </w:r>
      <w:r w:rsidRPr="002B4EBA">
        <w:t>ериостит челюсти.</w:t>
      </w:r>
    </w:p>
    <w:p w:rsidR="002B4EBA" w:rsidRPr="002B4EBA" w:rsidRDefault="002B4EBA" w:rsidP="002B4EBA">
      <w:pPr>
        <w:pStyle w:val="2"/>
        <w:spacing w:after="0" w:line="240" w:lineRule="auto"/>
        <w:ind w:firstLine="708"/>
      </w:pPr>
      <w:r w:rsidRPr="002B4EBA">
        <w:t>Вопросы:</w:t>
      </w:r>
    </w:p>
    <w:p w:rsidR="002B4EBA" w:rsidRPr="002B4EBA" w:rsidRDefault="002B4EBA" w:rsidP="002B4EBA">
      <w:pPr>
        <w:pStyle w:val="2"/>
        <w:numPr>
          <w:ilvl w:val="0"/>
          <w:numId w:val="28"/>
        </w:numPr>
        <w:spacing w:after="0" w:line="240" w:lineRule="auto"/>
        <w:jc w:val="both"/>
      </w:pPr>
      <w:r w:rsidRPr="002B4EBA">
        <w:t>Этиология, патогенез и патологическая анатомия острого гнойного периостита.</w:t>
      </w:r>
    </w:p>
    <w:p w:rsidR="002B4EBA" w:rsidRPr="002B4EBA" w:rsidRDefault="002B4EBA" w:rsidP="002B4EBA">
      <w:pPr>
        <w:pStyle w:val="2"/>
        <w:numPr>
          <w:ilvl w:val="0"/>
          <w:numId w:val="28"/>
        </w:numPr>
        <w:spacing w:after="0" w:line="240" w:lineRule="auto"/>
        <w:jc w:val="both"/>
      </w:pPr>
      <w:r w:rsidRPr="002B4EBA">
        <w:t>Клиническая картина и лечение периостита верхней челюсти.</w:t>
      </w:r>
    </w:p>
    <w:p w:rsidR="002B4EBA" w:rsidRPr="002B4EBA" w:rsidRDefault="002B4EBA" w:rsidP="002B4EBA">
      <w:pPr>
        <w:pStyle w:val="2"/>
        <w:numPr>
          <w:ilvl w:val="0"/>
          <w:numId w:val="28"/>
        </w:numPr>
        <w:spacing w:after="0" w:line="240" w:lineRule="auto"/>
        <w:jc w:val="both"/>
      </w:pPr>
      <w:r w:rsidRPr="002B4EBA">
        <w:t>Особенности клинической картины и лечения абсцесса твердого неба.</w:t>
      </w:r>
    </w:p>
    <w:p w:rsidR="002B4EBA" w:rsidRPr="002B4EBA" w:rsidRDefault="002B4EBA" w:rsidP="002B4EBA">
      <w:pPr>
        <w:pStyle w:val="2"/>
        <w:numPr>
          <w:ilvl w:val="0"/>
          <w:numId w:val="28"/>
        </w:numPr>
        <w:spacing w:after="0" w:line="240" w:lineRule="auto"/>
        <w:jc w:val="both"/>
      </w:pPr>
      <w:r w:rsidRPr="002B4EBA">
        <w:t>Клиническая картина и лечение периостита нижней челюсти.</w:t>
      </w:r>
    </w:p>
    <w:p w:rsidR="002B4EBA" w:rsidRPr="002B4EBA" w:rsidRDefault="002B4EBA" w:rsidP="002B4EBA">
      <w:pPr>
        <w:pStyle w:val="2"/>
        <w:numPr>
          <w:ilvl w:val="0"/>
          <w:numId w:val="28"/>
        </w:numPr>
        <w:spacing w:after="0" w:line="240" w:lineRule="auto"/>
        <w:jc w:val="both"/>
      </w:pPr>
      <w:r w:rsidRPr="002B4EBA">
        <w:t>Хронический периостит. Клиника, дифференциальная диагностика, принципы лечения.</w:t>
      </w:r>
    </w:p>
    <w:p w:rsidR="002B4EBA" w:rsidRPr="002B4EBA" w:rsidRDefault="002B4EBA" w:rsidP="002B4EBA">
      <w:pPr>
        <w:pStyle w:val="2"/>
        <w:spacing w:after="0" w:line="240" w:lineRule="auto"/>
        <w:ind w:left="720"/>
        <w:jc w:val="both"/>
      </w:pPr>
    </w:p>
    <w:p w:rsidR="002B4EBA" w:rsidRPr="002B4EBA" w:rsidRDefault="002B4EBA" w:rsidP="002B4EBA">
      <w:pPr>
        <w:pStyle w:val="2"/>
        <w:spacing w:after="0" w:line="240" w:lineRule="auto"/>
        <w:ind w:left="360"/>
        <w:jc w:val="center"/>
        <w:rPr>
          <w:b/>
        </w:rPr>
      </w:pPr>
      <w:r w:rsidRPr="002B4EBA">
        <w:rPr>
          <w:b/>
        </w:rPr>
        <w:t>Практическое занятие №24</w:t>
      </w:r>
    </w:p>
    <w:p w:rsidR="002B4EBA" w:rsidRPr="002B4EBA" w:rsidRDefault="002B4EBA" w:rsidP="002B4EBA">
      <w:pPr>
        <w:pStyle w:val="2"/>
        <w:spacing w:after="0" w:line="240" w:lineRule="auto"/>
        <w:ind w:firstLine="708"/>
        <w:jc w:val="both"/>
      </w:pPr>
      <w:r w:rsidRPr="002B4EBA">
        <w:rPr>
          <w:color w:val="000000"/>
        </w:rPr>
        <w:t xml:space="preserve">Тема: </w:t>
      </w:r>
      <w:r w:rsidRPr="002B4EBA">
        <w:t>Болезни прорезывания зубов. Причины. Клиника, диагностика, лечение.</w:t>
      </w:r>
    </w:p>
    <w:p w:rsidR="002B4EBA" w:rsidRPr="002B4EBA" w:rsidRDefault="002B4EBA" w:rsidP="002B4EBA">
      <w:pPr>
        <w:pStyle w:val="2"/>
        <w:spacing w:after="0" w:line="240" w:lineRule="auto"/>
        <w:ind w:firstLine="708"/>
      </w:pPr>
      <w:r w:rsidRPr="002B4EBA">
        <w:t>Вопросы:</w:t>
      </w:r>
    </w:p>
    <w:p w:rsidR="002B4EBA" w:rsidRPr="002B4EBA" w:rsidRDefault="002B4EBA" w:rsidP="002B4EBA">
      <w:pPr>
        <w:pStyle w:val="2"/>
        <w:spacing w:after="0" w:line="240" w:lineRule="auto"/>
      </w:pPr>
      <w:r w:rsidRPr="002B4EBA">
        <w:t xml:space="preserve">     1. Классификация аномалий прорезывания зубов.</w:t>
      </w:r>
    </w:p>
    <w:p w:rsidR="002B4EBA" w:rsidRPr="002B4EBA" w:rsidRDefault="002B4EBA" w:rsidP="002B4EBA">
      <w:pPr>
        <w:pStyle w:val="2"/>
        <w:spacing w:after="0" w:line="240" w:lineRule="auto"/>
        <w:ind w:left="360"/>
      </w:pPr>
      <w:r w:rsidRPr="002B4EBA">
        <w:t xml:space="preserve">2. Затрудненное прорезывание нижнего зуба мудрости – </w:t>
      </w:r>
      <w:proofErr w:type="spellStart"/>
      <w:r w:rsidRPr="002B4EBA">
        <w:t>перекоронит</w:t>
      </w:r>
      <w:proofErr w:type="spellEnd"/>
      <w:r w:rsidRPr="002B4EBA">
        <w:t>.</w:t>
      </w:r>
    </w:p>
    <w:p w:rsidR="002B4EBA" w:rsidRPr="002B4EBA" w:rsidRDefault="002B4EBA" w:rsidP="002B4EBA">
      <w:pPr>
        <w:pStyle w:val="2"/>
        <w:spacing w:after="0" w:line="240" w:lineRule="auto"/>
        <w:ind w:left="360"/>
      </w:pPr>
      <w:r w:rsidRPr="002B4EBA">
        <w:t>3. Этиология, патогенез, клиническая картина острого перикоронита.</w:t>
      </w:r>
    </w:p>
    <w:p w:rsidR="002B4EBA" w:rsidRPr="002B4EBA" w:rsidRDefault="002B4EBA" w:rsidP="002B4EBA">
      <w:pPr>
        <w:pStyle w:val="2"/>
        <w:spacing w:after="0" w:line="240" w:lineRule="auto"/>
        <w:ind w:left="360"/>
      </w:pPr>
      <w:r w:rsidRPr="002B4EBA">
        <w:t>4. Клиническая картина гнойного перикоронита.</w:t>
      </w:r>
    </w:p>
    <w:p w:rsidR="002B4EBA" w:rsidRPr="002B4EBA" w:rsidRDefault="002B4EBA" w:rsidP="002B4EBA">
      <w:pPr>
        <w:pStyle w:val="2"/>
        <w:spacing w:after="0" w:line="240" w:lineRule="auto"/>
        <w:ind w:left="360"/>
      </w:pPr>
      <w:r w:rsidRPr="002B4EBA">
        <w:t xml:space="preserve">5. Хронический перикоронит. </w:t>
      </w:r>
    </w:p>
    <w:p w:rsidR="002B4EBA" w:rsidRPr="002B4EBA" w:rsidRDefault="002B4EBA" w:rsidP="002B4EBA">
      <w:pPr>
        <w:pStyle w:val="2"/>
        <w:spacing w:after="0" w:line="240" w:lineRule="auto"/>
        <w:ind w:left="360"/>
      </w:pPr>
      <w:r w:rsidRPr="002B4EBA">
        <w:t xml:space="preserve">6. </w:t>
      </w:r>
      <w:proofErr w:type="spellStart"/>
      <w:r w:rsidRPr="002B4EBA">
        <w:t>Позадимолярный</w:t>
      </w:r>
      <w:proofErr w:type="spellEnd"/>
      <w:r w:rsidRPr="002B4EBA">
        <w:t xml:space="preserve"> периостит. Клиника, дифференциальная диагностика.</w:t>
      </w:r>
    </w:p>
    <w:p w:rsidR="002B4EBA" w:rsidRPr="002B4EBA" w:rsidRDefault="002B4EBA" w:rsidP="002B4EBA">
      <w:pPr>
        <w:pStyle w:val="2"/>
        <w:spacing w:after="0" w:line="240" w:lineRule="auto"/>
        <w:ind w:left="360"/>
      </w:pPr>
      <w:r w:rsidRPr="002B4EBA">
        <w:t xml:space="preserve">7. Лечение перикоронита и </w:t>
      </w:r>
      <w:proofErr w:type="spellStart"/>
      <w:r w:rsidRPr="002B4EBA">
        <w:t>позадимолярного</w:t>
      </w:r>
      <w:proofErr w:type="spellEnd"/>
      <w:r w:rsidRPr="002B4EBA">
        <w:t xml:space="preserve"> периостита.</w:t>
      </w:r>
    </w:p>
    <w:p w:rsidR="002B4EBA" w:rsidRPr="002B4EBA" w:rsidRDefault="002B4EBA" w:rsidP="002B4EBA">
      <w:pPr>
        <w:pStyle w:val="2"/>
        <w:spacing w:after="0" w:line="240" w:lineRule="auto"/>
        <w:ind w:left="360"/>
      </w:pPr>
      <w:r w:rsidRPr="002B4EBA">
        <w:t xml:space="preserve">8. Осложнение перикоронита и </w:t>
      </w:r>
      <w:proofErr w:type="spellStart"/>
      <w:r w:rsidRPr="002B4EBA">
        <w:t>позадимолярного</w:t>
      </w:r>
      <w:proofErr w:type="spellEnd"/>
      <w:r w:rsidRPr="002B4EBA">
        <w:t xml:space="preserve"> периостита.</w:t>
      </w:r>
    </w:p>
    <w:p w:rsidR="002B4EBA" w:rsidRPr="002B4EBA" w:rsidRDefault="002B4EBA" w:rsidP="002B4EBA">
      <w:pPr>
        <w:pStyle w:val="2"/>
        <w:spacing w:after="0" w:line="240" w:lineRule="auto"/>
        <w:ind w:left="360"/>
      </w:pPr>
    </w:p>
    <w:p w:rsidR="002B4EBA" w:rsidRPr="002B4EBA" w:rsidRDefault="002B4EBA" w:rsidP="002B4EBA">
      <w:pPr>
        <w:pStyle w:val="2"/>
        <w:spacing w:after="0" w:line="240" w:lineRule="auto"/>
        <w:ind w:left="360"/>
        <w:jc w:val="center"/>
        <w:rPr>
          <w:b/>
        </w:rPr>
      </w:pPr>
      <w:r w:rsidRPr="002B4EBA">
        <w:rPr>
          <w:b/>
        </w:rPr>
        <w:t>Практическое занятие № 25</w:t>
      </w:r>
    </w:p>
    <w:p w:rsidR="002B4EBA" w:rsidRPr="002B4EBA" w:rsidRDefault="002B4EBA" w:rsidP="002B4EBA">
      <w:pPr>
        <w:pStyle w:val="2"/>
        <w:spacing w:after="0" w:line="240" w:lineRule="auto"/>
        <w:ind w:left="360" w:firstLine="349"/>
      </w:pPr>
      <w:r w:rsidRPr="002B4EBA">
        <w:t xml:space="preserve">Тема: </w:t>
      </w:r>
      <w:proofErr w:type="spellStart"/>
      <w:r w:rsidRPr="002B4EBA">
        <w:t>Дистопия</w:t>
      </w:r>
      <w:proofErr w:type="spellEnd"/>
      <w:r w:rsidRPr="002B4EBA">
        <w:t xml:space="preserve"> и ретенция зубов. </w:t>
      </w:r>
    </w:p>
    <w:p w:rsidR="002B4EBA" w:rsidRPr="002B4EBA" w:rsidRDefault="002B4EBA" w:rsidP="002B4EBA">
      <w:pPr>
        <w:pStyle w:val="2"/>
        <w:spacing w:after="0" w:line="240" w:lineRule="auto"/>
        <w:ind w:left="360" w:firstLine="349"/>
      </w:pPr>
      <w:r w:rsidRPr="002B4EBA">
        <w:t>Вопросы:</w:t>
      </w:r>
    </w:p>
    <w:p w:rsidR="002B4EBA" w:rsidRPr="002B4EBA" w:rsidRDefault="002B4EBA" w:rsidP="002B4EBA">
      <w:pPr>
        <w:pStyle w:val="2"/>
        <w:numPr>
          <w:ilvl w:val="0"/>
          <w:numId w:val="34"/>
        </w:numPr>
        <w:spacing w:after="0" w:line="240" w:lineRule="auto"/>
        <w:ind w:left="709"/>
      </w:pPr>
      <w:r w:rsidRPr="002B4EBA">
        <w:t>Клиническая картина при неполном прорезывании зуба (</w:t>
      </w:r>
      <w:proofErr w:type="spellStart"/>
      <w:r w:rsidRPr="002B4EBA">
        <w:t>полуретинированный</w:t>
      </w:r>
      <w:proofErr w:type="spellEnd"/>
      <w:r w:rsidRPr="002B4EBA">
        <w:t xml:space="preserve"> зуб). Лечение.</w:t>
      </w:r>
    </w:p>
    <w:p w:rsidR="002B4EBA" w:rsidRPr="002B4EBA" w:rsidRDefault="002B4EBA" w:rsidP="002B4EBA">
      <w:pPr>
        <w:pStyle w:val="2"/>
        <w:spacing w:after="0" w:line="240" w:lineRule="auto"/>
        <w:ind w:left="360"/>
      </w:pPr>
      <w:r w:rsidRPr="002B4EBA">
        <w:t xml:space="preserve">2 . </w:t>
      </w:r>
      <w:proofErr w:type="spellStart"/>
      <w:r w:rsidRPr="002B4EBA">
        <w:t>Дистопия</w:t>
      </w:r>
      <w:proofErr w:type="spellEnd"/>
      <w:r w:rsidRPr="002B4EBA">
        <w:t xml:space="preserve"> зубов, клинические проявления, показания к удалению зуба.</w:t>
      </w:r>
    </w:p>
    <w:p w:rsidR="002B4EBA" w:rsidRPr="002B4EBA" w:rsidRDefault="002B4EBA" w:rsidP="002B4EBA">
      <w:pPr>
        <w:pStyle w:val="2"/>
        <w:numPr>
          <w:ilvl w:val="0"/>
          <w:numId w:val="23"/>
        </w:numPr>
        <w:spacing w:after="0" w:line="240" w:lineRule="auto"/>
      </w:pPr>
      <w:r w:rsidRPr="002B4EBA">
        <w:t>Ретенция зубов, клинические проявления, показания к оперативному вмешательству.</w:t>
      </w:r>
    </w:p>
    <w:p w:rsidR="002B4EBA" w:rsidRPr="002B4EBA" w:rsidRDefault="002B4EBA" w:rsidP="002B4EBA">
      <w:pPr>
        <w:pStyle w:val="2"/>
        <w:numPr>
          <w:ilvl w:val="0"/>
          <w:numId w:val="23"/>
        </w:numPr>
        <w:spacing w:after="0" w:line="240" w:lineRule="auto"/>
      </w:pPr>
      <w:r w:rsidRPr="002B4EBA">
        <w:t xml:space="preserve">Особенности удаления </w:t>
      </w:r>
      <w:proofErr w:type="spellStart"/>
      <w:r w:rsidRPr="002B4EBA">
        <w:t>ретенированных</w:t>
      </w:r>
      <w:proofErr w:type="spellEnd"/>
      <w:r w:rsidRPr="002B4EBA">
        <w:t xml:space="preserve"> зубов на верхней и нижней челюсти.</w:t>
      </w:r>
    </w:p>
    <w:p w:rsidR="002B4EBA" w:rsidRPr="002B4EBA" w:rsidRDefault="002B4EBA" w:rsidP="002B4EBA">
      <w:pPr>
        <w:pStyle w:val="2"/>
        <w:spacing w:after="0" w:line="240" w:lineRule="auto"/>
        <w:ind w:firstLine="708"/>
      </w:pPr>
    </w:p>
    <w:p w:rsidR="002B4EBA" w:rsidRPr="002B4EBA" w:rsidRDefault="002B4EBA" w:rsidP="002B4EBA">
      <w:pPr>
        <w:ind w:firstLine="709"/>
        <w:jc w:val="center"/>
        <w:rPr>
          <w:b/>
          <w:color w:val="000000"/>
        </w:rPr>
      </w:pPr>
      <w:r w:rsidRPr="002B4EBA">
        <w:rPr>
          <w:b/>
          <w:color w:val="000000"/>
        </w:rPr>
        <w:t>Практическое занятие №26</w:t>
      </w:r>
    </w:p>
    <w:p w:rsidR="002B4EBA" w:rsidRPr="002B4EBA" w:rsidRDefault="002B4EBA" w:rsidP="002B4EBA">
      <w:pPr>
        <w:pStyle w:val="2"/>
        <w:spacing w:after="0" w:line="240" w:lineRule="auto"/>
        <w:ind w:firstLine="708"/>
      </w:pPr>
      <w:r w:rsidRPr="002B4EBA">
        <w:rPr>
          <w:color w:val="000000"/>
        </w:rPr>
        <w:t xml:space="preserve">Тема: </w:t>
      </w:r>
      <w:r w:rsidRPr="002B4EBA">
        <w:t xml:space="preserve">Острые </w:t>
      </w:r>
      <w:proofErr w:type="spellStart"/>
      <w:r w:rsidRPr="002B4EBA">
        <w:t>одонтогенные</w:t>
      </w:r>
      <w:proofErr w:type="spellEnd"/>
      <w:r w:rsidRPr="002B4EBA">
        <w:t xml:space="preserve"> остеомиелиты челюстей.</w:t>
      </w:r>
    </w:p>
    <w:p w:rsidR="002B4EBA" w:rsidRPr="002B4EBA" w:rsidRDefault="002B4EBA" w:rsidP="002B4EBA">
      <w:pPr>
        <w:pStyle w:val="2"/>
        <w:spacing w:after="0" w:line="240" w:lineRule="auto"/>
        <w:ind w:firstLine="708"/>
      </w:pPr>
      <w:r w:rsidRPr="002B4EBA">
        <w:t>Вопросы:</w:t>
      </w:r>
    </w:p>
    <w:p w:rsidR="002B4EBA" w:rsidRPr="002B4EBA" w:rsidRDefault="002B4EBA" w:rsidP="002B4EBA">
      <w:pPr>
        <w:pStyle w:val="2"/>
        <w:numPr>
          <w:ilvl w:val="0"/>
          <w:numId w:val="29"/>
        </w:numPr>
        <w:spacing w:after="0" w:line="240" w:lineRule="auto"/>
        <w:jc w:val="both"/>
      </w:pPr>
      <w:r w:rsidRPr="002B4EBA">
        <w:t xml:space="preserve">Классификация остеомиелита челюсти (гематогенный, </w:t>
      </w:r>
      <w:proofErr w:type="spellStart"/>
      <w:r w:rsidRPr="002B4EBA">
        <w:t>одонтогенный</w:t>
      </w:r>
      <w:proofErr w:type="spellEnd"/>
      <w:r w:rsidRPr="002B4EBA">
        <w:t>, контактный, травматический, огнестрельный).</w:t>
      </w:r>
    </w:p>
    <w:p w:rsidR="002B4EBA" w:rsidRPr="002B4EBA" w:rsidRDefault="002B4EBA" w:rsidP="002B4EBA">
      <w:pPr>
        <w:pStyle w:val="2"/>
        <w:numPr>
          <w:ilvl w:val="0"/>
          <w:numId w:val="29"/>
        </w:numPr>
        <w:spacing w:after="0" w:line="240" w:lineRule="auto"/>
        <w:jc w:val="both"/>
      </w:pPr>
      <w:r w:rsidRPr="002B4EBA">
        <w:t xml:space="preserve">Этиология, патогенез и патологическая анатомия </w:t>
      </w:r>
      <w:proofErr w:type="spellStart"/>
      <w:r w:rsidRPr="002B4EBA">
        <w:t>одонтогенного</w:t>
      </w:r>
      <w:proofErr w:type="spellEnd"/>
      <w:r w:rsidRPr="002B4EBA">
        <w:t xml:space="preserve"> остеомиелита челюсти.</w:t>
      </w:r>
    </w:p>
    <w:p w:rsidR="002B4EBA" w:rsidRPr="002B4EBA" w:rsidRDefault="002B4EBA" w:rsidP="002B4EBA">
      <w:pPr>
        <w:pStyle w:val="2"/>
        <w:numPr>
          <w:ilvl w:val="0"/>
          <w:numId w:val="29"/>
        </w:numPr>
        <w:spacing w:after="0" w:line="240" w:lineRule="auto"/>
        <w:jc w:val="both"/>
      </w:pPr>
      <w:r w:rsidRPr="002B4EBA">
        <w:t xml:space="preserve">Предрасполагающие факторы возникновения острого </w:t>
      </w:r>
      <w:proofErr w:type="spellStart"/>
      <w:r w:rsidRPr="002B4EBA">
        <w:t>одонтогенного</w:t>
      </w:r>
      <w:proofErr w:type="spellEnd"/>
      <w:r w:rsidRPr="002B4EBA">
        <w:t xml:space="preserve"> остеомиелита челюсти.</w:t>
      </w:r>
    </w:p>
    <w:p w:rsidR="002B4EBA" w:rsidRPr="002B4EBA" w:rsidRDefault="002B4EBA" w:rsidP="002B4EBA">
      <w:pPr>
        <w:pStyle w:val="2"/>
        <w:numPr>
          <w:ilvl w:val="0"/>
          <w:numId w:val="29"/>
        </w:numPr>
        <w:spacing w:after="0" w:line="240" w:lineRule="auto"/>
        <w:jc w:val="both"/>
      </w:pPr>
      <w:r w:rsidRPr="002B4EBA">
        <w:t xml:space="preserve">Клиническое течение острого </w:t>
      </w:r>
      <w:proofErr w:type="spellStart"/>
      <w:r w:rsidRPr="002B4EBA">
        <w:t>одонтогенного</w:t>
      </w:r>
      <w:proofErr w:type="spellEnd"/>
      <w:r w:rsidRPr="002B4EBA">
        <w:t xml:space="preserve"> остеомиелита челюсти.</w:t>
      </w:r>
    </w:p>
    <w:p w:rsidR="002B4EBA" w:rsidRPr="002B4EBA" w:rsidRDefault="002B4EBA" w:rsidP="002B4EBA">
      <w:pPr>
        <w:pStyle w:val="2"/>
        <w:numPr>
          <w:ilvl w:val="0"/>
          <w:numId w:val="29"/>
        </w:numPr>
        <w:spacing w:after="0" w:line="240" w:lineRule="auto"/>
        <w:jc w:val="both"/>
      </w:pPr>
      <w:r w:rsidRPr="002B4EBA">
        <w:t>Особенности течения остеомиелита на верхней и нижней челюстях.</w:t>
      </w:r>
    </w:p>
    <w:p w:rsidR="002B4EBA" w:rsidRPr="002B4EBA" w:rsidRDefault="002B4EBA" w:rsidP="002B4EBA">
      <w:pPr>
        <w:pStyle w:val="2"/>
        <w:numPr>
          <w:ilvl w:val="0"/>
          <w:numId w:val="29"/>
        </w:numPr>
        <w:spacing w:after="0" w:line="240" w:lineRule="auto"/>
        <w:jc w:val="both"/>
      </w:pPr>
      <w:r w:rsidRPr="002B4EBA">
        <w:t xml:space="preserve">Особенности течения </w:t>
      </w:r>
      <w:proofErr w:type="spellStart"/>
      <w:r w:rsidRPr="002B4EBA">
        <w:t>одонтогенного</w:t>
      </w:r>
      <w:proofErr w:type="spellEnd"/>
      <w:r w:rsidRPr="002B4EBA">
        <w:t xml:space="preserve"> остеомиелита в юношеском возрасте.</w:t>
      </w:r>
    </w:p>
    <w:p w:rsidR="002B4EBA" w:rsidRPr="002B4EBA" w:rsidRDefault="002B4EBA" w:rsidP="002B4EBA">
      <w:pPr>
        <w:pStyle w:val="2"/>
        <w:numPr>
          <w:ilvl w:val="0"/>
          <w:numId w:val="29"/>
        </w:numPr>
        <w:spacing w:after="0" w:line="240" w:lineRule="auto"/>
        <w:jc w:val="both"/>
      </w:pPr>
      <w:r w:rsidRPr="002B4EBA">
        <w:t>Дифференциальная диагностика острого периодонтита, периостита и остеомиелита челюстей.</w:t>
      </w:r>
    </w:p>
    <w:p w:rsidR="002B4EBA" w:rsidRPr="002B4EBA" w:rsidRDefault="002B4EBA" w:rsidP="002B4EBA">
      <w:pPr>
        <w:pStyle w:val="2"/>
        <w:numPr>
          <w:ilvl w:val="0"/>
          <w:numId w:val="29"/>
        </w:numPr>
        <w:spacing w:after="0" w:line="240" w:lineRule="auto"/>
        <w:jc w:val="both"/>
      </w:pPr>
      <w:r w:rsidRPr="002B4EBA">
        <w:t xml:space="preserve">Принципы лечения острого </w:t>
      </w:r>
      <w:proofErr w:type="spellStart"/>
      <w:r w:rsidRPr="002B4EBA">
        <w:t>одонтогенного</w:t>
      </w:r>
      <w:proofErr w:type="spellEnd"/>
      <w:r w:rsidRPr="002B4EBA">
        <w:t xml:space="preserve"> остеомиелита (хирургические вмешательства, медикаментозная и физиотерапия, симптоматическое лечение).</w:t>
      </w:r>
    </w:p>
    <w:p w:rsidR="002B4EBA" w:rsidRPr="002B4EBA" w:rsidRDefault="002B4EBA" w:rsidP="002B4EBA">
      <w:pPr>
        <w:pStyle w:val="2"/>
        <w:spacing w:after="0" w:line="240" w:lineRule="auto"/>
        <w:ind w:left="360"/>
        <w:jc w:val="both"/>
      </w:pPr>
    </w:p>
    <w:p w:rsidR="002B4EBA" w:rsidRDefault="002B4EBA" w:rsidP="002B4EBA">
      <w:pPr>
        <w:jc w:val="center"/>
        <w:rPr>
          <w:b/>
        </w:rPr>
      </w:pPr>
    </w:p>
    <w:p w:rsidR="002B4EBA" w:rsidRPr="002B4EBA" w:rsidRDefault="002B4EBA" w:rsidP="002B4EBA">
      <w:pPr>
        <w:jc w:val="center"/>
        <w:rPr>
          <w:b/>
        </w:rPr>
      </w:pPr>
      <w:r w:rsidRPr="002B4EBA">
        <w:rPr>
          <w:b/>
        </w:rPr>
        <w:lastRenderedPageBreak/>
        <w:t>Практическое занятие №26</w:t>
      </w:r>
    </w:p>
    <w:p w:rsidR="002B4EBA" w:rsidRPr="002B4EBA" w:rsidRDefault="002B4EBA" w:rsidP="002B4EBA">
      <w:pPr>
        <w:ind w:firstLine="709"/>
        <w:jc w:val="both"/>
      </w:pPr>
      <w:r w:rsidRPr="002B4EBA">
        <w:t>Тема: Подострый и хронический остеомиелит челюсти.</w:t>
      </w:r>
    </w:p>
    <w:p w:rsidR="002B4EBA" w:rsidRPr="002B4EBA" w:rsidRDefault="002B4EBA" w:rsidP="002B4EBA">
      <w:pPr>
        <w:ind w:firstLine="709"/>
        <w:jc w:val="both"/>
      </w:pPr>
      <w:r w:rsidRPr="002B4EBA">
        <w:t xml:space="preserve">Вопросы: </w:t>
      </w:r>
    </w:p>
    <w:p w:rsidR="002B4EBA" w:rsidRPr="002B4EBA" w:rsidRDefault="002B4EBA" w:rsidP="002B4EBA">
      <w:r w:rsidRPr="002B4EBA">
        <w:t>1. Клиническая картина подострой стадии остеомиелита челюсти.</w:t>
      </w:r>
    </w:p>
    <w:p w:rsidR="002B4EBA" w:rsidRPr="002B4EBA" w:rsidRDefault="002B4EBA" w:rsidP="002B4EBA">
      <w:r w:rsidRPr="002B4EBA">
        <w:t xml:space="preserve">2.Клинические варианты течения хронического </w:t>
      </w:r>
      <w:proofErr w:type="spellStart"/>
      <w:r w:rsidRPr="002B4EBA">
        <w:t>одонтогенного</w:t>
      </w:r>
      <w:proofErr w:type="spellEnd"/>
      <w:r w:rsidRPr="002B4EBA">
        <w:t xml:space="preserve"> остеомиелита.</w:t>
      </w:r>
    </w:p>
    <w:p w:rsidR="002B4EBA" w:rsidRPr="002B4EBA" w:rsidRDefault="002B4EBA" w:rsidP="002B4EBA">
      <w:r w:rsidRPr="002B4EBA">
        <w:t>3. Дифференциальная диагностика хронического остеомиелита.</w:t>
      </w:r>
    </w:p>
    <w:p w:rsidR="002B4EBA" w:rsidRPr="002B4EBA" w:rsidRDefault="002B4EBA" w:rsidP="002B4EBA">
      <w:r w:rsidRPr="002B4EBA">
        <w:t>4. Лечение хронического остеомиелита.</w:t>
      </w:r>
    </w:p>
    <w:p w:rsidR="002B4EBA" w:rsidRPr="002B4EBA" w:rsidRDefault="002B4EBA" w:rsidP="002B4EBA">
      <w:r w:rsidRPr="002B4EBA">
        <w:t>5. Осложнения остеомиелита.</w:t>
      </w:r>
    </w:p>
    <w:p w:rsidR="002B4EBA" w:rsidRPr="002B4EBA" w:rsidRDefault="002B4EBA" w:rsidP="002B4EBA">
      <w:r w:rsidRPr="002B4EBA">
        <w:t>6. Профилактика остеомиелита челюсти.</w:t>
      </w:r>
    </w:p>
    <w:p w:rsidR="002B4EBA" w:rsidRPr="002B4EBA" w:rsidRDefault="002B4EBA" w:rsidP="002B4EBA"/>
    <w:p w:rsidR="002B4EBA" w:rsidRPr="002B4EBA" w:rsidRDefault="002B4EBA" w:rsidP="002B4EBA">
      <w:pPr>
        <w:jc w:val="center"/>
        <w:rPr>
          <w:b/>
        </w:rPr>
      </w:pPr>
      <w:r w:rsidRPr="002B4EBA">
        <w:rPr>
          <w:b/>
        </w:rPr>
        <w:t>Практическое занятие №27</w:t>
      </w:r>
    </w:p>
    <w:p w:rsidR="002B4EBA" w:rsidRPr="002B4EBA" w:rsidRDefault="002B4EBA" w:rsidP="002B4EBA">
      <w:pPr>
        <w:ind w:firstLine="709"/>
        <w:jc w:val="both"/>
      </w:pPr>
      <w:r w:rsidRPr="002B4EBA">
        <w:t xml:space="preserve">Тема: Топографическая анатомия лимфатического аппарата челюстно-лицевой области. Лимфангит. Острый серозный и гнойный лимфаденит лица и шеи. </w:t>
      </w:r>
    </w:p>
    <w:p w:rsidR="002B4EBA" w:rsidRPr="002B4EBA" w:rsidRDefault="002B4EBA" w:rsidP="002B4EBA">
      <w:pPr>
        <w:ind w:firstLine="708"/>
        <w:jc w:val="both"/>
      </w:pPr>
      <w:r w:rsidRPr="002B4EBA">
        <w:t>Вопросы:</w:t>
      </w:r>
    </w:p>
    <w:p w:rsidR="002B4EBA" w:rsidRPr="002B4EBA" w:rsidRDefault="002B4EBA" w:rsidP="002B4EBA">
      <w:pPr>
        <w:pStyle w:val="2"/>
        <w:numPr>
          <w:ilvl w:val="0"/>
          <w:numId w:val="30"/>
        </w:numPr>
        <w:spacing w:after="0" w:line="240" w:lineRule="auto"/>
        <w:jc w:val="both"/>
      </w:pPr>
      <w:r w:rsidRPr="002B4EBA">
        <w:t>Анатомия лимфатической системы лица и шеи.</w:t>
      </w:r>
    </w:p>
    <w:p w:rsidR="002B4EBA" w:rsidRPr="002B4EBA" w:rsidRDefault="002B4EBA" w:rsidP="002B4EBA">
      <w:pPr>
        <w:pStyle w:val="2"/>
        <w:numPr>
          <w:ilvl w:val="0"/>
          <w:numId w:val="30"/>
        </w:numPr>
        <w:spacing w:after="0" w:line="240" w:lineRule="auto"/>
        <w:jc w:val="both"/>
      </w:pPr>
      <w:r w:rsidRPr="002B4EBA">
        <w:t>Классификация лимфаденитов</w:t>
      </w:r>
    </w:p>
    <w:p w:rsidR="002B4EBA" w:rsidRPr="002B4EBA" w:rsidRDefault="002B4EBA" w:rsidP="002B4EBA">
      <w:pPr>
        <w:pStyle w:val="2"/>
        <w:numPr>
          <w:ilvl w:val="0"/>
          <w:numId w:val="30"/>
        </w:numPr>
        <w:spacing w:after="0" w:line="240" w:lineRule="auto"/>
        <w:jc w:val="both"/>
      </w:pPr>
      <w:r w:rsidRPr="002B4EBA">
        <w:t xml:space="preserve"> Этиология, клиника, патологическая анатомия, дифференциальная диагностика и лечение лимфангитов. </w:t>
      </w:r>
    </w:p>
    <w:p w:rsidR="002B4EBA" w:rsidRPr="002B4EBA" w:rsidRDefault="002B4EBA" w:rsidP="002B4EBA">
      <w:pPr>
        <w:numPr>
          <w:ilvl w:val="0"/>
          <w:numId w:val="30"/>
        </w:numPr>
      </w:pPr>
      <w:r w:rsidRPr="002B4EBA">
        <w:t>Этиология, клиника, патологическая анатомия, дифференциальная диагностика и лечение острого лимфаденита лица и шеи.</w:t>
      </w:r>
    </w:p>
    <w:p w:rsidR="002B4EBA" w:rsidRPr="002B4EBA" w:rsidRDefault="002B4EBA" w:rsidP="002B4EBA">
      <w:pPr>
        <w:ind w:firstLine="705"/>
        <w:rPr>
          <w:b/>
        </w:rPr>
      </w:pPr>
    </w:p>
    <w:p w:rsidR="002B4EBA" w:rsidRPr="002B4EBA" w:rsidRDefault="002B4EBA" w:rsidP="002B4EBA">
      <w:pPr>
        <w:ind w:firstLine="708"/>
        <w:jc w:val="center"/>
        <w:rPr>
          <w:b/>
        </w:rPr>
      </w:pPr>
      <w:r w:rsidRPr="002B4EBA">
        <w:rPr>
          <w:b/>
        </w:rPr>
        <w:t>Практическое занятие №28</w:t>
      </w:r>
    </w:p>
    <w:p w:rsidR="002B4EBA" w:rsidRPr="002B4EBA" w:rsidRDefault="002B4EBA" w:rsidP="002B4EBA">
      <w:pPr>
        <w:ind w:firstLine="708"/>
        <w:jc w:val="both"/>
      </w:pPr>
      <w:r w:rsidRPr="002B4EBA">
        <w:t xml:space="preserve">Тема: Хронический лимфаденит лица и шеи. </w:t>
      </w:r>
      <w:proofErr w:type="spellStart"/>
      <w:r w:rsidRPr="002B4EBA">
        <w:t>Аденофлегмона</w:t>
      </w:r>
      <w:proofErr w:type="spellEnd"/>
      <w:r w:rsidRPr="002B4EBA">
        <w:t xml:space="preserve">. Клиника, диагностика и принципы лечения. Проявления ВИЧ-инфекции челюстно-лицевой области. </w:t>
      </w:r>
    </w:p>
    <w:p w:rsidR="002B4EBA" w:rsidRPr="002B4EBA" w:rsidRDefault="002B4EBA" w:rsidP="002B4EBA">
      <w:pPr>
        <w:ind w:firstLine="708"/>
        <w:jc w:val="both"/>
      </w:pPr>
      <w:r w:rsidRPr="002B4EBA">
        <w:t>Вопросы:</w:t>
      </w:r>
    </w:p>
    <w:p w:rsidR="002B4EBA" w:rsidRPr="002B4EBA" w:rsidRDefault="002B4EBA" w:rsidP="002B4EBA">
      <w:pPr>
        <w:pStyle w:val="2"/>
        <w:numPr>
          <w:ilvl w:val="0"/>
          <w:numId w:val="31"/>
        </w:numPr>
        <w:spacing w:after="0" w:line="240" w:lineRule="auto"/>
        <w:jc w:val="both"/>
      </w:pPr>
      <w:r w:rsidRPr="002B4EBA">
        <w:t>Этиология, клиника, дифференциальная диагностика хронических лимфаденитов.</w:t>
      </w:r>
    </w:p>
    <w:p w:rsidR="002B4EBA" w:rsidRPr="002B4EBA" w:rsidRDefault="002B4EBA" w:rsidP="002B4EBA">
      <w:pPr>
        <w:pStyle w:val="2"/>
        <w:numPr>
          <w:ilvl w:val="0"/>
          <w:numId w:val="31"/>
        </w:numPr>
        <w:spacing w:after="0" w:line="240" w:lineRule="auto"/>
        <w:jc w:val="both"/>
      </w:pPr>
      <w:r w:rsidRPr="002B4EBA">
        <w:t xml:space="preserve"> Лечение хронических лимфаденитов лица и шеи.</w:t>
      </w:r>
    </w:p>
    <w:p w:rsidR="002B4EBA" w:rsidRPr="002B4EBA" w:rsidRDefault="002B4EBA" w:rsidP="002B4EBA">
      <w:pPr>
        <w:pStyle w:val="2"/>
        <w:numPr>
          <w:ilvl w:val="0"/>
          <w:numId w:val="31"/>
        </w:numPr>
        <w:spacing w:after="0" w:line="240" w:lineRule="auto"/>
        <w:jc w:val="both"/>
      </w:pPr>
      <w:r w:rsidRPr="002B4EBA">
        <w:t xml:space="preserve">Клиническая картина </w:t>
      </w:r>
      <w:proofErr w:type="spellStart"/>
      <w:r w:rsidRPr="002B4EBA">
        <w:t>аденофлегмоны</w:t>
      </w:r>
      <w:proofErr w:type="spellEnd"/>
      <w:r w:rsidRPr="002B4EBA">
        <w:t>. Лечение.</w:t>
      </w:r>
    </w:p>
    <w:p w:rsidR="002B4EBA" w:rsidRPr="002B4EBA" w:rsidRDefault="002B4EBA" w:rsidP="002B4EBA">
      <w:pPr>
        <w:pStyle w:val="2"/>
        <w:numPr>
          <w:ilvl w:val="0"/>
          <w:numId w:val="31"/>
        </w:numPr>
        <w:spacing w:after="0" w:line="240" w:lineRule="auto"/>
        <w:jc w:val="both"/>
      </w:pPr>
      <w:r w:rsidRPr="002B4EBA">
        <w:t>Проявление ВИЧ-инфекции в челюстно-лицевой области.</w:t>
      </w:r>
    </w:p>
    <w:p w:rsidR="002B4EBA" w:rsidRPr="002B4EBA" w:rsidRDefault="002B4EBA" w:rsidP="002B4EBA">
      <w:pPr>
        <w:ind w:firstLine="705"/>
        <w:rPr>
          <w:b/>
        </w:rPr>
      </w:pPr>
    </w:p>
    <w:p w:rsidR="002B4EBA" w:rsidRPr="002B4EBA" w:rsidRDefault="002B4EBA" w:rsidP="002B4EBA">
      <w:pPr>
        <w:jc w:val="center"/>
        <w:rPr>
          <w:b/>
        </w:rPr>
      </w:pPr>
      <w:r w:rsidRPr="002B4EBA">
        <w:rPr>
          <w:b/>
        </w:rPr>
        <w:t>Занятие № 29</w:t>
      </w:r>
    </w:p>
    <w:p w:rsidR="002B4EBA" w:rsidRPr="002B4EBA" w:rsidRDefault="002B4EBA" w:rsidP="002B4EBA">
      <w:pPr>
        <w:ind w:firstLine="708"/>
        <w:jc w:val="both"/>
      </w:pPr>
      <w:r w:rsidRPr="002B4EBA">
        <w:t>Тема: Одонтогенный синусит верхнечелюстной пазухи: этиология, патогенез, классификация. Клиника, диагностика, принципы лечения.</w:t>
      </w:r>
    </w:p>
    <w:p w:rsidR="002B4EBA" w:rsidRPr="002B4EBA" w:rsidRDefault="002B4EBA" w:rsidP="002B4EBA">
      <w:pPr>
        <w:ind w:firstLine="708"/>
        <w:jc w:val="both"/>
      </w:pPr>
      <w:r w:rsidRPr="002B4EBA">
        <w:t>Вопросы:</w:t>
      </w:r>
    </w:p>
    <w:p w:rsidR="002B4EBA" w:rsidRPr="002B4EBA" w:rsidRDefault="002B4EBA" w:rsidP="002B4EBA">
      <w:pPr>
        <w:pStyle w:val="2"/>
        <w:numPr>
          <w:ilvl w:val="0"/>
          <w:numId w:val="32"/>
        </w:numPr>
        <w:spacing w:after="0" w:line="240" w:lineRule="auto"/>
        <w:jc w:val="both"/>
      </w:pPr>
      <w:r w:rsidRPr="002B4EBA">
        <w:t>Хирургическая анатомия верхнечелюстной пазухи.</w:t>
      </w:r>
    </w:p>
    <w:p w:rsidR="002B4EBA" w:rsidRPr="002B4EBA" w:rsidRDefault="002B4EBA" w:rsidP="002B4EBA">
      <w:pPr>
        <w:pStyle w:val="2"/>
        <w:numPr>
          <w:ilvl w:val="0"/>
          <w:numId w:val="32"/>
        </w:numPr>
        <w:spacing w:after="0" w:line="240" w:lineRule="auto"/>
        <w:jc w:val="both"/>
      </w:pPr>
      <w:r w:rsidRPr="002B4EBA">
        <w:t xml:space="preserve">Этиология и патогенез </w:t>
      </w:r>
      <w:proofErr w:type="spellStart"/>
      <w:r w:rsidRPr="002B4EBA">
        <w:t>одонтогенных</w:t>
      </w:r>
      <w:proofErr w:type="spellEnd"/>
      <w:r w:rsidRPr="002B4EBA">
        <w:t xml:space="preserve"> синуситов.</w:t>
      </w:r>
    </w:p>
    <w:p w:rsidR="002B4EBA" w:rsidRPr="002B4EBA" w:rsidRDefault="002B4EBA" w:rsidP="002B4EBA">
      <w:pPr>
        <w:pStyle w:val="2"/>
        <w:numPr>
          <w:ilvl w:val="0"/>
          <w:numId w:val="32"/>
        </w:numPr>
        <w:spacing w:after="0" w:line="240" w:lineRule="auto"/>
        <w:jc w:val="both"/>
      </w:pPr>
      <w:r w:rsidRPr="002B4EBA">
        <w:t xml:space="preserve">Острый </w:t>
      </w:r>
      <w:proofErr w:type="spellStart"/>
      <w:r w:rsidRPr="002B4EBA">
        <w:t>одонтогенный</w:t>
      </w:r>
      <w:proofErr w:type="spellEnd"/>
      <w:r w:rsidRPr="002B4EBA">
        <w:t xml:space="preserve"> синусит, клиника, диагностика и лечение.</w:t>
      </w:r>
    </w:p>
    <w:p w:rsidR="002B4EBA" w:rsidRPr="002B4EBA" w:rsidRDefault="002B4EBA" w:rsidP="002B4EBA">
      <w:pPr>
        <w:pStyle w:val="2"/>
        <w:numPr>
          <w:ilvl w:val="0"/>
          <w:numId w:val="32"/>
        </w:numPr>
        <w:spacing w:after="0" w:line="240" w:lineRule="auto"/>
        <w:jc w:val="both"/>
      </w:pPr>
      <w:r w:rsidRPr="002B4EBA">
        <w:t xml:space="preserve">Хронический </w:t>
      </w:r>
      <w:proofErr w:type="spellStart"/>
      <w:r w:rsidRPr="002B4EBA">
        <w:t>одонтогенный</w:t>
      </w:r>
      <w:proofErr w:type="spellEnd"/>
      <w:r w:rsidRPr="002B4EBA">
        <w:t xml:space="preserve"> синусит, клиника, дифференциальная диагностика, методы консервативного лечения.</w:t>
      </w:r>
    </w:p>
    <w:p w:rsidR="002B4EBA" w:rsidRPr="002B4EBA" w:rsidRDefault="002B4EBA" w:rsidP="002B4EBA">
      <w:pPr>
        <w:pStyle w:val="2"/>
        <w:numPr>
          <w:ilvl w:val="0"/>
          <w:numId w:val="32"/>
        </w:numPr>
        <w:spacing w:after="0" w:line="240" w:lineRule="auto"/>
        <w:jc w:val="both"/>
      </w:pPr>
      <w:r w:rsidRPr="002B4EBA">
        <w:t xml:space="preserve">Оперативные методы лечения хронических </w:t>
      </w:r>
      <w:proofErr w:type="spellStart"/>
      <w:r w:rsidRPr="002B4EBA">
        <w:t>синусотов</w:t>
      </w:r>
      <w:proofErr w:type="spellEnd"/>
      <w:r w:rsidRPr="002B4EBA">
        <w:t>.</w:t>
      </w:r>
    </w:p>
    <w:p w:rsidR="002B4EBA" w:rsidRPr="002B4EBA" w:rsidRDefault="002B4EBA" w:rsidP="002B4EBA">
      <w:pPr>
        <w:pStyle w:val="2"/>
        <w:numPr>
          <w:ilvl w:val="0"/>
          <w:numId w:val="32"/>
        </w:numPr>
        <w:spacing w:after="0" w:line="240" w:lineRule="auto"/>
        <w:jc w:val="both"/>
      </w:pPr>
      <w:r w:rsidRPr="002B4EBA">
        <w:t>Осложнения после радикальной операции на верхнечелюстной пазухе.</w:t>
      </w:r>
    </w:p>
    <w:p w:rsidR="002B4EBA" w:rsidRPr="002B4EBA" w:rsidRDefault="002B4EBA" w:rsidP="002B4EBA">
      <w:pPr>
        <w:ind w:firstLine="705"/>
        <w:rPr>
          <w:b/>
        </w:rPr>
      </w:pPr>
    </w:p>
    <w:p w:rsidR="002B4EBA" w:rsidRPr="002B4EBA" w:rsidRDefault="002B4EBA" w:rsidP="002B4EBA">
      <w:pPr>
        <w:jc w:val="center"/>
        <w:rPr>
          <w:b/>
        </w:rPr>
      </w:pPr>
      <w:r w:rsidRPr="002B4EBA">
        <w:rPr>
          <w:b/>
        </w:rPr>
        <w:t>Занятие №30</w:t>
      </w:r>
    </w:p>
    <w:p w:rsidR="002B4EBA" w:rsidRPr="002B4EBA" w:rsidRDefault="002B4EBA" w:rsidP="002B4EBA">
      <w:pPr>
        <w:ind w:firstLine="708"/>
        <w:jc w:val="both"/>
      </w:pPr>
      <w:r w:rsidRPr="002B4EBA">
        <w:t xml:space="preserve">Тема: </w:t>
      </w:r>
      <w:proofErr w:type="spellStart"/>
      <w:r w:rsidRPr="002B4EBA">
        <w:t>Перфоративный</w:t>
      </w:r>
      <w:proofErr w:type="spellEnd"/>
      <w:r w:rsidRPr="002B4EBA">
        <w:t xml:space="preserve"> синусит верхнечелюстной пазухи. Причины, клиника, диагностика, осложнения. Методы хирургического закрытия перфорации дна верхнечелюстной пазухи.</w:t>
      </w:r>
    </w:p>
    <w:p w:rsidR="002B4EBA" w:rsidRPr="002B4EBA" w:rsidRDefault="002B4EBA" w:rsidP="002B4EBA">
      <w:pPr>
        <w:ind w:firstLine="708"/>
        <w:jc w:val="both"/>
      </w:pPr>
      <w:r w:rsidRPr="002B4EBA">
        <w:t>Вопросы:</w:t>
      </w:r>
    </w:p>
    <w:p w:rsidR="002B4EBA" w:rsidRPr="002B4EBA" w:rsidRDefault="002B4EBA" w:rsidP="002B4EBA">
      <w:pPr>
        <w:pStyle w:val="2"/>
        <w:numPr>
          <w:ilvl w:val="0"/>
          <w:numId w:val="33"/>
        </w:numPr>
        <w:spacing w:after="0" w:line="240" w:lineRule="auto"/>
        <w:jc w:val="both"/>
      </w:pPr>
      <w:r w:rsidRPr="002B4EBA">
        <w:t>Клиника, диагностика перфораций верхнечелюстной пазухи.</w:t>
      </w:r>
    </w:p>
    <w:p w:rsidR="002B4EBA" w:rsidRPr="002B4EBA" w:rsidRDefault="002B4EBA" w:rsidP="002B4EBA">
      <w:pPr>
        <w:pStyle w:val="2"/>
        <w:numPr>
          <w:ilvl w:val="0"/>
          <w:numId w:val="33"/>
        </w:numPr>
        <w:spacing w:after="0" w:line="240" w:lineRule="auto"/>
        <w:jc w:val="both"/>
      </w:pPr>
      <w:r w:rsidRPr="002B4EBA">
        <w:t>Одонтогенные свищи верхнечелюстной пазухи, клинические проявления, диагностика.</w:t>
      </w:r>
    </w:p>
    <w:p w:rsidR="002B4EBA" w:rsidRPr="002B4EBA" w:rsidRDefault="002B4EBA" w:rsidP="002B4EBA">
      <w:pPr>
        <w:pStyle w:val="2"/>
        <w:numPr>
          <w:ilvl w:val="0"/>
          <w:numId w:val="33"/>
        </w:numPr>
        <w:spacing w:after="0" w:line="240" w:lineRule="auto"/>
        <w:jc w:val="both"/>
      </w:pPr>
      <w:r w:rsidRPr="002B4EBA">
        <w:t>Показания к оперативному вмешательству.</w:t>
      </w:r>
    </w:p>
    <w:p w:rsidR="002B4EBA" w:rsidRPr="002B4EBA" w:rsidRDefault="002B4EBA" w:rsidP="002B4EBA">
      <w:pPr>
        <w:pStyle w:val="2"/>
        <w:numPr>
          <w:ilvl w:val="0"/>
          <w:numId w:val="33"/>
        </w:numPr>
        <w:spacing w:after="0" w:line="240" w:lineRule="auto"/>
        <w:jc w:val="both"/>
      </w:pPr>
      <w:r w:rsidRPr="002B4EBA">
        <w:t xml:space="preserve">Хирургические способы устранения </w:t>
      </w:r>
      <w:proofErr w:type="spellStart"/>
      <w:r w:rsidRPr="002B4EBA">
        <w:t>ороантральных</w:t>
      </w:r>
      <w:proofErr w:type="spellEnd"/>
      <w:r w:rsidRPr="002B4EBA">
        <w:t xml:space="preserve"> свищей.</w:t>
      </w:r>
    </w:p>
    <w:p w:rsidR="002B4EBA" w:rsidRPr="002B4EBA" w:rsidRDefault="002B4EBA" w:rsidP="002B4EBA">
      <w:pPr>
        <w:pStyle w:val="2"/>
        <w:numPr>
          <w:ilvl w:val="0"/>
          <w:numId w:val="33"/>
        </w:numPr>
        <w:spacing w:after="0" w:line="240" w:lineRule="auto"/>
        <w:jc w:val="both"/>
      </w:pPr>
      <w:r w:rsidRPr="002B4EBA">
        <w:lastRenderedPageBreak/>
        <w:t xml:space="preserve">Профилактика </w:t>
      </w:r>
      <w:proofErr w:type="spellStart"/>
      <w:r w:rsidRPr="002B4EBA">
        <w:t>одонтогенных</w:t>
      </w:r>
      <w:proofErr w:type="spellEnd"/>
      <w:r w:rsidRPr="002B4EBA">
        <w:t xml:space="preserve"> верхнечелюстных синуситов, перфораций и свищей верхнечелюстной пазухи.</w:t>
      </w:r>
    </w:p>
    <w:p w:rsidR="00070FB6" w:rsidRPr="00BE46A5" w:rsidRDefault="00070FB6" w:rsidP="00BE46A5">
      <w:pPr>
        <w:ind w:left="720"/>
        <w:jc w:val="center"/>
        <w:rPr>
          <w:b/>
        </w:rPr>
      </w:pPr>
    </w:p>
    <w:p w:rsidR="00070FB6" w:rsidRPr="00BE46A5" w:rsidRDefault="00070FB6" w:rsidP="00BE46A5">
      <w:pPr>
        <w:ind w:firstLine="708"/>
        <w:jc w:val="both"/>
        <w:rPr>
          <w:b/>
        </w:rPr>
      </w:pPr>
      <w:r w:rsidRPr="00BE46A5">
        <w:rPr>
          <w:b/>
        </w:rPr>
        <w:t>Основная литература:</w:t>
      </w:r>
    </w:p>
    <w:p w:rsidR="00070FB6" w:rsidRPr="00BE46A5" w:rsidRDefault="00070FB6" w:rsidP="00BE46A5">
      <w:pPr>
        <w:numPr>
          <w:ilvl w:val="0"/>
          <w:numId w:val="14"/>
        </w:numPr>
        <w:jc w:val="both"/>
      </w:pPr>
      <w:r w:rsidRPr="00BE46A5">
        <w:t xml:space="preserve">Хирургическая стоматология: Учебник / под ред. Т.Г. Робустовой. – 3-е изд., </w:t>
      </w:r>
      <w:proofErr w:type="spellStart"/>
      <w:r w:rsidRPr="00BE46A5">
        <w:t>перераб</w:t>
      </w:r>
      <w:proofErr w:type="spellEnd"/>
      <w:r w:rsidRPr="00BE46A5">
        <w:t xml:space="preserve">. и доп. – М.: Медицина, 2003. – 504 с. </w:t>
      </w:r>
    </w:p>
    <w:p w:rsidR="00070FB6" w:rsidRPr="00BE46A5" w:rsidRDefault="00070FB6" w:rsidP="00BE46A5">
      <w:pPr>
        <w:jc w:val="both"/>
      </w:pPr>
    </w:p>
    <w:p w:rsidR="00070FB6" w:rsidRPr="00BE46A5" w:rsidRDefault="00070FB6" w:rsidP="00BE46A5">
      <w:pPr>
        <w:ind w:firstLine="708"/>
        <w:jc w:val="both"/>
        <w:rPr>
          <w:b/>
        </w:rPr>
      </w:pPr>
      <w:r w:rsidRPr="00BE46A5">
        <w:rPr>
          <w:b/>
        </w:rPr>
        <w:t>Дополнительная литература:</w:t>
      </w:r>
    </w:p>
    <w:p w:rsidR="00BE46A5" w:rsidRPr="00BE46A5" w:rsidRDefault="00BE46A5" w:rsidP="00BE46A5">
      <w:pPr>
        <w:numPr>
          <w:ilvl w:val="0"/>
          <w:numId w:val="12"/>
        </w:numPr>
        <w:ind w:left="709" w:hanging="349"/>
        <w:jc w:val="both"/>
      </w:pPr>
      <w:r w:rsidRPr="00BE46A5">
        <w:t xml:space="preserve">Кононенко Ю.Г., Рожко Н.М., </w:t>
      </w:r>
      <w:proofErr w:type="spellStart"/>
      <w:r w:rsidRPr="00BE46A5">
        <w:t>Рузин</w:t>
      </w:r>
      <w:proofErr w:type="spellEnd"/>
      <w:r w:rsidRPr="00BE46A5">
        <w:t xml:space="preserve"> Г.П. Местное обезболивание в амбулаторной стоматологии. — 3-е издание, </w:t>
      </w:r>
      <w:proofErr w:type="spellStart"/>
      <w:r w:rsidRPr="00BE46A5">
        <w:t>перераб</w:t>
      </w:r>
      <w:proofErr w:type="spellEnd"/>
      <w:r w:rsidRPr="00BE46A5">
        <w:t>. и доп. — Москва: «Книга плюс», 2004. – 349 с.</w:t>
      </w:r>
    </w:p>
    <w:p w:rsidR="00BE46A5" w:rsidRPr="00BE46A5" w:rsidRDefault="00BE46A5" w:rsidP="00BE46A5">
      <w:pPr>
        <w:pStyle w:val="a3"/>
        <w:numPr>
          <w:ilvl w:val="0"/>
          <w:numId w:val="12"/>
        </w:numPr>
        <w:ind w:left="709" w:hanging="349"/>
        <w:jc w:val="both"/>
        <w:rPr>
          <w:rFonts w:ascii="Times New Roman" w:hAnsi="Times New Roman"/>
          <w:noProof/>
          <w:sz w:val="24"/>
          <w:szCs w:val="24"/>
        </w:rPr>
      </w:pPr>
      <w:r w:rsidRPr="00BE46A5">
        <w:rPr>
          <w:rFonts w:ascii="Times New Roman" w:hAnsi="Times New Roman"/>
          <w:noProof/>
          <w:sz w:val="24"/>
          <w:szCs w:val="24"/>
        </w:rPr>
        <w:t xml:space="preserve">С.А.Рабинович, Е.В.Зорян, Е.Г.Матвеев Ошибки и осложнения при проведении местной анестезии в стоматологии/ Проблемы и решения, Практич. руководство для врачей, часть </w:t>
      </w:r>
      <w:r w:rsidRPr="00BE46A5">
        <w:rPr>
          <w:rFonts w:ascii="Times New Roman" w:hAnsi="Times New Roman"/>
          <w:noProof/>
          <w:sz w:val="24"/>
          <w:szCs w:val="24"/>
          <w:lang w:val="en-US"/>
        </w:rPr>
        <w:t>II</w:t>
      </w:r>
      <w:r w:rsidRPr="00BE46A5">
        <w:rPr>
          <w:rFonts w:ascii="Times New Roman" w:hAnsi="Times New Roman"/>
          <w:noProof/>
          <w:sz w:val="24"/>
          <w:szCs w:val="24"/>
        </w:rPr>
        <w:t xml:space="preserve"> / изд-во «Ярославск. Печатный Двор», 2007, Москва – 90с.</w:t>
      </w:r>
    </w:p>
    <w:p w:rsidR="00070FB6" w:rsidRPr="00BE46A5" w:rsidRDefault="00070FB6" w:rsidP="00BE46A5">
      <w:pPr>
        <w:ind w:firstLine="708"/>
        <w:jc w:val="both"/>
        <w:rPr>
          <w:b/>
        </w:rPr>
      </w:pPr>
    </w:p>
    <w:p w:rsidR="00070FB6" w:rsidRPr="00BE46A5" w:rsidRDefault="00070FB6" w:rsidP="00BE46A5"/>
    <w:p w:rsidR="00070FB6" w:rsidRPr="00BE46A5" w:rsidRDefault="00070FB6" w:rsidP="00BE46A5">
      <w:pPr>
        <w:jc w:val="both"/>
      </w:pPr>
      <w:r w:rsidRPr="00BE46A5">
        <w:t xml:space="preserve">   Заведующий кафедрой стоматологии </w:t>
      </w:r>
    </w:p>
    <w:p w:rsidR="00070FB6" w:rsidRPr="00BE46A5" w:rsidRDefault="00070FB6" w:rsidP="00BE46A5">
      <w:pPr>
        <w:jc w:val="both"/>
      </w:pPr>
      <w:r w:rsidRPr="00BE46A5">
        <w:t xml:space="preserve">   и челюстно-лицевой хирургии</w:t>
      </w:r>
      <w:r w:rsidR="001D05AB" w:rsidRPr="00BE46A5">
        <w:t>, профессор</w:t>
      </w:r>
      <w:r w:rsidRPr="00BE46A5">
        <w:t xml:space="preserve"> </w:t>
      </w:r>
      <w:r w:rsidR="001D05AB" w:rsidRPr="00BE46A5">
        <w:t xml:space="preserve"> </w:t>
      </w:r>
      <w:r w:rsidRPr="00BE46A5">
        <w:t xml:space="preserve">                                                                      </w:t>
      </w:r>
      <w:proofErr w:type="spellStart"/>
      <w:r w:rsidRPr="00BE46A5">
        <w:t>А.А.Матчин</w:t>
      </w:r>
      <w:proofErr w:type="spellEnd"/>
    </w:p>
    <w:p w:rsidR="00070FB6" w:rsidRPr="00BE46A5" w:rsidRDefault="00070FB6" w:rsidP="00BE46A5">
      <w:pPr>
        <w:jc w:val="both"/>
      </w:pPr>
      <w:r w:rsidRPr="00BE46A5">
        <w:t xml:space="preserve">           </w:t>
      </w:r>
    </w:p>
    <w:sectPr w:rsidR="00070FB6" w:rsidRPr="00BE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180"/>
    <w:multiLevelType w:val="hybridMultilevel"/>
    <w:tmpl w:val="63FA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1609"/>
    <w:multiLevelType w:val="hybridMultilevel"/>
    <w:tmpl w:val="27A2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4B50"/>
    <w:multiLevelType w:val="hybridMultilevel"/>
    <w:tmpl w:val="9402B050"/>
    <w:lvl w:ilvl="0" w:tplc="63ECA9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B0F0E"/>
    <w:multiLevelType w:val="hybridMultilevel"/>
    <w:tmpl w:val="80A4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54E5B"/>
    <w:multiLevelType w:val="hybridMultilevel"/>
    <w:tmpl w:val="BE7E7D1C"/>
    <w:lvl w:ilvl="0" w:tplc="0610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BA12FB"/>
    <w:multiLevelType w:val="hybridMultilevel"/>
    <w:tmpl w:val="C422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408F6"/>
    <w:multiLevelType w:val="hybridMultilevel"/>
    <w:tmpl w:val="0E32EBF6"/>
    <w:lvl w:ilvl="0" w:tplc="585661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64A06"/>
    <w:multiLevelType w:val="hybridMultilevel"/>
    <w:tmpl w:val="1E366ABC"/>
    <w:lvl w:ilvl="0" w:tplc="8EBAFC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943AD"/>
    <w:multiLevelType w:val="hybridMultilevel"/>
    <w:tmpl w:val="BB90226A"/>
    <w:lvl w:ilvl="0" w:tplc="5028617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536ACF"/>
    <w:multiLevelType w:val="hybridMultilevel"/>
    <w:tmpl w:val="B9AC875C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>
    <w:nsid w:val="19797F33"/>
    <w:multiLevelType w:val="hybridMultilevel"/>
    <w:tmpl w:val="461AD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4734"/>
    <w:multiLevelType w:val="hybridMultilevel"/>
    <w:tmpl w:val="3EE8B3DA"/>
    <w:lvl w:ilvl="0" w:tplc="43D80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41863"/>
    <w:multiLevelType w:val="hybridMultilevel"/>
    <w:tmpl w:val="A7BA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73279"/>
    <w:multiLevelType w:val="hybridMultilevel"/>
    <w:tmpl w:val="F9024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7200E"/>
    <w:multiLevelType w:val="hybridMultilevel"/>
    <w:tmpl w:val="007CE3FA"/>
    <w:lvl w:ilvl="0" w:tplc="55062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708B8"/>
    <w:multiLevelType w:val="hybridMultilevel"/>
    <w:tmpl w:val="4CCA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B50E6"/>
    <w:multiLevelType w:val="hybridMultilevel"/>
    <w:tmpl w:val="7944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07D1B"/>
    <w:multiLevelType w:val="hybridMultilevel"/>
    <w:tmpl w:val="8B52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84E01"/>
    <w:multiLevelType w:val="hybridMultilevel"/>
    <w:tmpl w:val="95741826"/>
    <w:lvl w:ilvl="0" w:tplc="585661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413BE"/>
    <w:multiLevelType w:val="hybridMultilevel"/>
    <w:tmpl w:val="6B669A28"/>
    <w:lvl w:ilvl="0" w:tplc="D10AF4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6BD1499"/>
    <w:multiLevelType w:val="hybridMultilevel"/>
    <w:tmpl w:val="BAF6F6C8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1">
    <w:nsid w:val="47B93ADE"/>
    <w:multiLevelType w:val="hybridMultilevel"/>
    <w:tmpl w:val="8B2A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41B44"/>
    <w:multiLevelType w:val="hybridMultilevel"/>
    <w:tmpl w:val="8D6CC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F2788"/>
    <w:multiLevelType w:val="hybridMultilevel"/>
    <w:tmpl w:val="A95C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C6916"/>
    <w:multiLevelType w:val="hybridMultilevel"/>
    <w:tmpl w:val="2BFCD8D0"/>
    <w:lvl w:ilvl="0" w:tplc="585661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B5330"/>
    <w:multiLevelType w:val="hybridMultilevel"/>
    <w:tmpl w:val="2D74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27FBA"/>
    <w:multiLevelType w:val="hybridMultilevel"/>
    <w:tmpl w:val="468CBBCA"/>
    <w:lvl w:ilvl="0" w:tplc="AB461D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46482"/>
    <w:multiLevelType w:val="hybridMultilevel"/>
    <w:tmpl w:val="339A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C65C7"/>
    <w:multiLevelType w:val="hybridMultilevel"/>
    <w:tmpl w:val="BB8A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A78B9"/>
    <w:multiLevelType w:val="hybridMultilevel"/>
    <w:tmpl w:val="0D0CC658"/>
    <w:lvl w:ilvl="0" w:tplc="1DD82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E14517D"/>
    <w:multiLevelType w:val="hybridMultilevel"/>
    <w:tmpl w:val="FA66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E11B8"/>
    <w:multiLevelType w:val="hybridMultilevel"/>
    <w:tmpl w:val="01B4C34E"/>
    <w:lvl w:ilvl="0" w:tplc="55062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B08B3"/>
    <w:multiLevelType w:val="multilevel"/>
    <w:tmpl w:val="DE44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997EE7"/>
    <w:multiLevelType w:val="hybridMultilevel"/>
    <w:tmpl w:val="7756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4"/>
  </w:num>
  <w:num w:numId="4">
    <w:abstractNumId w:val="6"/>
  </w:num>
  <w:num w:numId="5">
    <w:abstractNumId w:val="18"/>
  </w:num>
  <w:num w:numId="6">
    <w:abstractNumId w:val="2"/>
  </w:num>
  <w:num w:numId="7">
    <w:abstractNumId w:val="28"/>
  </w:num>
  <w:num w:numId="8">
    <w:abstractNumId w:val="29"/>
  </w:num>
  <w:num w:numId="9">
    <w:abstractNumId w:val="4"/>
  </w:num>
  <w:num w:numId="10">
    <w:abstractNumId w:val="8"/>
  </w:num>
  <w:num w:numId="11">
    <w:abstractNumId w:val="11"/>
  </w:num>
  <w:num w:numId="12">
    <w:abstractNumId w:val="7"/>
  </w:num>
  <w:num w:numId="13">
    <w:abstractNumId w:val="22"/>
  </w:num>
  <w:num w:numId="14">
    <w:abstractNumId w:val="16"/>
  </w:num>
  <w:num w:numId="15">
    <w:abstractNumId w:val="32"/>
  </w:num>
  <w:num w:numId="16">
    <w:abstractNumId w:val="20"/>
  </w:num>
  <w:num w:numId="17">
    <w:abstractNumId w:val="9"/>
  </w:num>
  <w:num w:numId="18">
    <w:abstractNumId w:val="30"/>
  </w:num>
  <w:num w:numId="19">
    <w:abstractNumId w:val="17"/>
  </w:num>
  <w:num w:numId="20">
    <w:abstractNumId w:val="25"/>
  </w:num>
  <w:num w:numId="21">
    <w:abstractNumId w:val="27"/>
  </w:num>
  <w:num w:numId="22">
    <w:abstractNumId w:val="0"/>
  </w:num>
  <w:num w:numId="23">
    <w:abstractNumId w:val="5"/>
  </w:num>
  <w:num w:numId="24">
    <w:abstractNumId w:val="12"/>
  </w:num>
  <w:num w:numId="25">
    <w:abstractNumId w:val="13"/>
  </w:num>
  <w:num w:numId="26">
    <w:abstractNumId w:val="10"/>
  </w:num>
  <w:num w:numId="27">
    <w:abstractNumId w:val="23"/>
  </w:num>
  <w:num w:numId="28">
    <w:abstractNumId w:val="1"/>
  </w:num>
  <w:num w:numId="29">
    <w:abstractNumId w:val="33"/>
  </w:num>
  <w:num w:numId="30">
    <w:abstractNumId w:val="31"/>
  </w:num>
  <w:num w:numId="31">
    <w:abstractNumId w:val="14"/>
  </w:num>
  <w:num w:numId="32">
    <w:abstractNumId w:val="3"/>
  </w:num>
  <w:num w:numId="33">
    <w:abstractNumId w:val="1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4D"/>
    <w:rsid w:val="00056C06"/>
    <w:rsid w:val="00070FB6"/>
    <w:rsid w:val="001D05AB"/>
    <w:rsid w:val="002B4EBA"/>
    <w:rsid w:val="003220F4"/>
    <w:rsid w:val="0062474D"/>
    <w:rsid w:val="009807E3"/>
    <w:rsid w:val="00BE46A5"/>
    <w:rsid w:val="00D4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94831-2C61-4381-87AC-5E734F45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70F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70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070FB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70FB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5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2019-08-28T06:29:00Z</cp:lastPrinted>
  <dcterms:created xsi:type="dcterms:W3CDTF">2020-08-31T04:23:00Z</dcterms:created>
  <dcterms:modified xsi:type="dcterms:W3CDTF">2020-08-31T04:23:00Z</dcterms:modified>
</cp:coreProperties>
</file>